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F96" w:rsidRPr="00073D4B" w:rsidRDefault="00FE2F96" w:rsidP="00FE2F96">
      <w:pPr>
        <w:spacing w:after="240"/>
        <w:jc w:val="center"/>
        <w:rPr>
          <w:b/>
          <w:caps/>
          <w:sz w:val="26"/>
          <w:szCs w:val="26"/>
          <w:lang w:val="en-US"/>
        </w:rPr>
      </w:pPr>
      <w:r w:rsidRPr="00073D4B">
        <w:rPr>
          <w:b/>
          <w:caps/>
          <w:sz w:val="26"/>
          <w:szCs w:val="26"/>
          <w:lang w:val="en-US"/>
        </w:rPr>
        <w:t>Facult</w:t>
      </w:r>
      <w:r w:rsidR="00C73824" w:rsidRPr="00073D4B">
        <w:rPr>
          <w:b/>
          <w:caps/>
          <w:sz w:val="26"/>
          <w:szCs w:val="26"/>
          <w:lang w:val="en-US"/>
        </w:rPr>
        <w:t>Y</w:t>
      </w:r>
      <w:r w:rsidR="00C14668" w:rsidRPr="00073D4B">
        <w:rPr>
          <w:b/>
          <w:caps/>
          <w:sz w:val="26"/>
          <w:szCs w:val="26"/>
          <w:lang w:val="en-US"/>
        </w:rPr>
        <w:t xml:space="preserve"> OF MEDICINE</w:t>
      </w:r>
      <w:r w:rsidR="00665254" w:rsidRPr="00073D4B">
        <w:rPr>
          <w:b/>
          <w:caps/>
          <w:sz w:val="26"/>
          <w:szCs w:val="26"/>
          <w:lang w:val="en-US"/>
        </w:rPr>
        <w:t xml:space="preserve"> </w:t>
      </w:r>
      <w:r w:rsidR="00665254" w:rsidRPr="00073D4B">
        <w:rPr>
          <w:b/>
          <w:sz w:val="26"/>
          <w:szCs w:val="26"/>
          <w:lang w:val="ro-RO"/>
        </w:rPr>
        <w:t>No</w:t>
      </w:r>
      <w:r w:rsidR="00665254" w:rsidRPr="00073D4B">
        <w:rPr>
          <w:b/>
          <w:caps/>
          <w:sz w:val="26"/>
          <w:szCs w:val="26"/>
          <w:lang w:val="ro-RO"/>
        </w:rPr>
        <w:t>.</w:t>
      </w:r>
      <w:r w:rsidR="00BF14E2" w:rsidRPr="00073D4B">
        <w:rPr>
          <w:b/>
          <w:caps/>
          <w:sz w:val="26"/>
          <w:szCs w:val="26"/>
          <w:lang w:val="en-US"/>
        </w:rPr>
        <w:t>2</w:t>
      </w:r>
    </w:p>
    <w:p w:rsidR="00A63E65" w:rsidRPr="00073D4B" w:rsidRDefault="0031414E" w:rsidP="00FE2F96">
      <w:pPr>
        <w:spacing w:after="240"/>
        <w:jc w:val="center"/>
        <w:rPr>
          <w:b/>
          <w:caps/>
          <w:sz w:val="26"/>
          <w:szCs w:val="26"/>
          <w:lang w:val="en-US"/>
        </w:rPr>
      </w:pPr>
      <w:r w:rsidRPr="00073D4B">
        <w:rPr>
          <w:b/>
          <w:caps/>
          <w:sz w:val="26"/>
          <w:szCs w:val="26"/>
          <w:lang w:val="en-US"/>
        </w:rPr>
        <w:t xml:space="preserve">STUDY </w:t>
      </w:r>
      <w:proofErr w:type="gramStart"/>
      <w:r w:rsidRPr="00073D4B">
        <w:rPr>
          <w:b/>
          <w:caps/>
          <w:sz w:val="26"/>
          <w:szCs w:val="26"/>
          <w:lang w:val="en-US"/>
        </w:rPr>
        <w:t>PROGRAM</w:t>
      </w:r>
      <w:r w:rsidR="00A63E65" w:rsidRPr="00073D4B">
        <w:rPr>
          <w:b/>
          <w:caps/>
          <w:sz w:val="26"/>
          <w:szCs w:val="26"/>
          <w:lang w:val="en-US"/>
        </w:rPr>
        <w:t xml:space="preserve"> </w:t>
      </w:r>
      <w:r w:rsidR="00B71726" w:rsidRPr="00073D4B">
        <w:rPr>
          <w:b/>
          <w:caps/>
          <w:sz w:val="26"/>
          <w:szCs w:val="26"/>
          <w:lang w:val="en-US"/>
        </w:rPr>
        <w:t xml:space="preserve"> 0912.1</w:t>
      </w:r>
      <w:proofErr w:type="gramEnd"/>
      <w:r w:rsidR="00B71726" w:rsidRPr="00073D4B">
        <w:rPr>
          <w:b/>
          <w:caps/>
          <w:sz w:val="26"/>
          <w:szCs w:val="26"/>
          <w:lang w:val="en-US"/>
        </w:rPr>
        <w:t xml:space="preserve"> MEDICINE</w:t>
      </w:r>
    </w:p>
    <w:p w:rsidR="00B71726" w:rsidRPr="00073D4B" w:rsidRDefault="00B71726" w:rsidP="00B71726">
      <w:pPr>
        <w:jc w:val="center"/>
        <w:rPr>
          <w:b/>
          <w:caps/>
          <w:sz w:val="26"/>
          <w:szCs w:val="26"/>
          <w:lang w:val="en-US"/>
        </w:rPr>
      </w:pPr>
    </w:p>
    <w:p w:rsidR="00B71726" w:rsidRPr="00073D4B" w:rsidRDefault="0031414E" w:rsidP="00B71726">
      <w:pPr>
        <w:jc w:val="center"/>
        <w:rPr>
          <w:b/>
          <w:caps/>
          <w:sz w:val="26"/>
          <w:szCs w:val="26"/>
          <w:lang w:val="ro-RO"/>
        </w:rPr>
      </w:pPr>
      <w:r w:rsidRPr="00073D4B">
        <w:rPr>
          <w:b/>
          <w:caps/>
          <w:sz w:val="26"/>
          <w:szCs w:val="26"/>
          <w:lang w:val="en-US"/>
        </w:rPr>
        <w:t>CHAIR</w:t>
      </w:r>
      <w:r w:rsidR="00C14668" w:rsidRPr="00073D4B">
        <w:rPr>
          <w:b/>
          <w:caps/>
          <w:sz w:val="26"/>
          <w:szCs w:val="26"/>
          <w:lang w:val="en-US"/>
        </w:rPr>
        <w:t xml:space="preserve"> </w:t>
      </w:r>
      <w:proofErr w:type="gramStart"/>
      <w:r w:rsidR="00C14668" w:rsidRPr="00073D4B">
        <w:rPr>
          <w:b/>
          <w:caps/>
          <w:sz w:val="26"/>
          <w:szCs w:val="26"/>
          <w:lang w:val="en-US"/>
        </w:rPr>
        <w:t xml:space="preserve">OF </w:t>
      </w:r>
      <w:r w:rsidR="00B71726" w:rsidRPr="00073D4B">
        <w:rPr>
          <w:b/>
          <w:caps/>
          <w:sz w:val="26"/>
          <w:szCs w:val="26"/>
          <w:lang w:val="en-US"/>
        </w:rPr>
        <w:t xml:space="preserve"> </w:t>
      </w:r>
      <w:r w:rsidR="00B71726" w:rsidRPr="00073D4B">
        <w:rPr>
          <w:b/>
          <w:caps/>
          <w:sz w:val="26"/>
          <w:szCs w:val="26"/>
          <w:lang w:val="ro-RO"/>
        </w:rPr>
        <w:t>ANESTHESI</w:t>
      </w:r>
      <w:r w:rsidR="001838FD" w:rsidRPr="00073D4B">
        <w:rPr>
          <w:b/>
          <w:caps/>
          <w:sz w:val="26"/>
          <w:szCs w:val="26"/>
          <w:lang w:val="ro-RO"/>
        </w:rPr>
        <w:t>OLOGY</w:t>
      </w:r>
      <w:proofErr w:type="gramEnd"/>
      <w:r w:rsidR="00B71726" w:rsidRPr="00073D4B">
        <w:rPr>
          <w:b/>
          <w:caps/>
          <w:sz w:val="26"/>
          <w:szCs w:val="26"/>
          <w:lang w:val="ro-RO"/>
        </w:rPr>
        <w:t xml:space="preserve"> AND </w:t>
      </w:r>
      <w:r w:rsidR="001838FD" w:rsidRPr="00073D4B">
        <w:rPr>
          <w:b/>
          <w:caps/>
          <w:sz w:val="26"/>
          <w:szCs w:val="26"/>
          <w:lang w:val="ro-RO"/>
        </w:rPr>
        <w:t>Reanimatology</w:t>
      </w:r>
      <w:r w:rsidR="00B71726" w:rsidRPr="00073D4B">
        <w:rPr>
          <w:b/>
          <w:caps/>
          <w:sz w:val="26"/>
          <w:szCs w:val="26"/>
          <w:lang w:val="ro-RO"/>
        </w:rPr>
        <w:t xml:space="preserve"> </w:t>
      </w:r>
      <w:r w:rsidR="00B71726" w:rsidRPr="00073D4B">
        <w:rPr>
          <w:b/>
          <w:sz w:val="26"/>
          <w:szCs w:val="26"/>
          <w:lang w:val="ro-RO"/>
        </w:rPr>
        <w:t>No</w:t>
      </w:r>
      <w:r w:rsidR="00B71726" w:rsidRPr="00073D4B">
        <w:rPr>
          <w:b/>
          <w:caps/>
          <w:sz w:val="26"/>
          <w:szCs w:val="26"/>
          <w:lang w:val="ro-RO"/>
        </w:rPr>
        <w:t>. 1</w:t>
      </w:r>
    </w:p>
    <w:p w:rsidR="00B71726" w:rsidRPr="00073D4B" w:rsidRDefault="00B71726" w:rsidP="00B71726">
      <w:pPr>
        <w:jc w:val="center"/>
        <w:rPr>
          <w:b/>
          <w:caps/>
          <w:sz w:val="26"/>
          <w:szCs w:val="26"/>
          <w:lang w:val="ro-RO"/>
        </w:rPr>
      </w:pPr>
      <w:r w:rsidRPr="00073D4B">
        <w:rPr>
          <w:b/>
          <w:caps/>
          <w:sz w:val="26"/>
          <w:szCs w:val="26"/>
          <w:lang w:val="ro-RO"/>
        </w:rPr>
        <w:t xml:space="preserve"> „VALERIU GHEREG”</w:t>
      </w:r>
    </w:p>
    <w:p w:rsidR="00FE2F96" w:rsidRPr="00073D4B" w:rsidRDefault="00FE2F96" w:rsidP="00FE2F96">
      <w:pPr>
        <w:jc w:val="center"/>
        <w:rPr>
          <w:b/>
          <w:caps/>
          <w:sz w:val="26"/>
          <w:szCs w:val="26"/>
          <w:lang w:val="en-US"/>
        </w:rPr>
      </w:pPr>
    </w:p>
    <w:p w:rsidR="00206843" w:rsidRPr="00073D4B" w:rsidRDefault="00206843" w:rsidP="000F52E1">
      <w:pPr>
        <w:rPr>
          <w:sz w:val="26"/>
          <w:szCs w:val="26"/>
          <w:lang w:val="en-US"/>
        </w:rPr>
      </w:pPr>
    </w:p>
    <w:tbl>
      <w:tblPr>
        <w:tblpPr w:leftFromText="180" w:rightFromText="180" w:vertAnchor="text" w:tblpY="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3118"/>
        <w:gridCol w:w="2977"/>
        <w:gridCol w:w="1843"/>
      </w:tblGrid>
      <w:tr w:rsidR="00A63E65" w:rsidRPr="00073D4B" w:rsidTr="006F2A05">
        <w:tc>
          <w:tcPr>
            <w:tcW w:w="5245" w:type="dxa"/>
            <w:gridSpan w:val="2"/>
            <w:tcBorders>
              <w:top w:val="nil"/>
              <w:left w:val="nil"/>
              <w:bottom w:val="nil"/>
              <w:right w:val="nil"/>
            </w:tcBorders>
          </w:tcPr>
          <w:p w:rsidR="00A63E65" w:rsidRPr="00073D4B" w:rsidRDefault="00A63E65" w:rsidP="006F2A05">
            <w:pPr>
              <w:pStyle w:val="2"/>
              <w:spacing w:before="120" w:line="276" w:lineRule="auto"/>
              <w:rPr>
                <w:b w:val="0"/>
                <w:sz w:val="26"/>
                <w:szCs w:val="26"/>
                <w:lang w:val="en-US"/>
              </w:rPr>
            </w:pPr>
            <w:r w:rsidRPr="00073D4B">
              <w:rPr>
                <w:b w:val="0"/>
                <w:sz w:val="26"/>
                <w:szCs w:val="26"/>
                <w:lang w:val="en-US"/>
              </w:rPr>
              <w:t>AP</w:t>
            </w:r>
            <w:r w:rsidR="00C73824" w:rsidRPr="00073D4B">
              <w:rPr>
                <w:b w:val="0"/>
                <w:sz w:val="26"/>
                <w:szCs w:val="26"/>
                <w:lang w:val="en-US"/>
              </w:rPr>
              <w:t>PROVED</w:t>
            </w:r>
          </w:p>
          <w:p w:rsidR="0035724E" w:rsidRPr="00073D4B" w:rsidRDefault="00C73824" w:rsidP="006F2A05">
            <w:pPr>
              <w:spacing w:line="276" w:lineRule="auto"/>
              <w:jc w:val="center"/>
              <w:rPr>
                <w:sz w:val="26"/>
                <w:szCs w:val="26"/>
                <w:lang w:val="en-US"/>
              </w:rPr>
            </w:pPr>
            <w:r w:rsidRPr="00073D4B">
              <w:rPr>
                <w:sz w:val="26"/>
                <w:szCs w:val="26"/>
                <w:lang w:val="en-US"/>
              </w:rPr>
              <w:t>at the meetin</w:t>
            </w:r>
            <w:r w:rsidR="00285A66" w:rsidRPr="00073D4B">
              <w:rPr>
                <w:sz w:val="26"/>
                <w:szCs w:val="26"/>
                <w:lang w:val="en-US"/>
              </w:rPr>
              <w:t xml:space="preserve">g of the Commission for Quality </w:t>
            </w:r>
            <w:r w:rsidRPr="00073D4B">
              <w:rPr>
                <w:sz w:val="26"/>
                <w:szCs w:val="26"/>
                <w:lang w:val="en-US"/>
              </w:rPr>
              <w:t>Assurance and Evaluation</w:t>
            </w:r>
            <w:r w:rsidR="0035724E" w:rsidRPr="00073D4B">
              <w:rPr>
                <w:sz w:val="26"/>
                <w:szCs w:val="26"/>
                <w:lang w:val="en-US"/>
              </w:rPr>
              <w:t xml:space="preserve"> of the Curriculum</w:t>
            </w:r>
          </w:p>
          <w:p w:rsidR="00A63E65" w:rsidRPr="00073D4B" w:rsidRDefault="00136EDF" w:rsidP="006F2A05">
            <w:pPr>
              <w:spacing w:line="276" w:lineRule="auto"/>
              <w:jc w:val="center"/>
              <w:rPr>
                <w:b/>
                <w:sz w:val="26"/>
                <w:szCs w:val="26"/>
                <w:lang w:val="en-US"/>
              </w:rPr>
            </w:pPr>
            <w:r w:rsidRPr="00073D4B">
              <w:rPr>
                <w:sz w:val="26"/>
                <w:szCs w:val="26"/>
                <w:lang w:val="en-US"/>
              </w:rPr>
              <w:t>F</w:t>
            </w:r>
            <w:r w:rsidR="00C73824" w:rsidRPr="00073D4B">
              <w:rPr>
                <w:sz w:val="26"/>
                <w:szCs w:val="26"/>
                <w:lang w:val="en-US"/>
              </w:rPr>
              <w:t>aculty</w:t>
            </w:r>
            <w:r w:rsidR="00F1554D" w:rsidRPr="00073D4B">
              <w:rPr>
                <w:sz w:val="26"/>
                <w:szCs w:val="26"/>
                <w:lang w:val="en-US"/>
              </w:rPr>
              <w:t xml:space="preserve"> </w:t>
            </w:r>
            <w:r w:rsidRPr="00073D4B">
              <w:rPr>
                <w:sz w:val="26"/>
                <w:szCs w:val="26"/>
                <w:lang w:val="en-US"/>
              </w:rPr>
              <w:t xml:space="preserve">Medicine </w:t>
            </w:r>
          </w:p>
          <w:p w:rsidR="00A63E65" w:rsidRPr="00073D4B" w:rsidRDefault="00136EDF" w:rsidP="00136EDF">
            <w:pPr>
              <w:spacing w:line="276" w:lineRule="auto"/>
              <w:rPr>
                <w:sz w:val="26"/>
                <w:szCs w:val="26"/>
                <w:lang w:val="en-US"/>
              </w:rPr>
            </w:pPr>
            <w:r w:rsidRPr="00073D4B">
              <w:rPr>
                <w:sz w:val="26"/>
                <w:szCs w:val="26"/>
                <w:lang w:val="en-US"/>
              </w:rPr>
              <w:t xml:space="preserve">    </w:t>
            </w:r>
            <w:r w:rsidR="00C73824" w:rsidRPr="00073D4B">
              <w:rPr>
                <w:sz w:val="26"/>
                <w:szCs w:val="26"/>
                <w:lang w:val="en-US"/>
              </w:rPr>
              <w:t>Minutes No</w:t>
            </w:r>
            <w:r w:rsidR="00A63E65" w:rsidRPr="00073D4B">
              <w:rPr>
                <w:sz w:val="26"/>
                <w:szCs w:val="26"/>
                <w:lang w:val="en-US"/>
              </w:rPr>
              <w:t xml:space="preserve">.___ </w:t>
            </w:r>
            <w:r w:rsidR="00C73824" w:rsidRPr="00073D4B">
              <w:rPr>
                <w:sz w:val="26"/>
                <w:szCs w:val="26"/>
                <w:lang w:val="en-US"/>
              </w:rPr>
              <w:t>of</w:t>
            </w:r>
            <w:r w:rsidR="00A63E65" w:rsidRPr="00073D4B">
              <w:rPr>
                <w:sz w:val="26"/>
                <w:szCs w:val="26"/>
                <w:lang w:val="en-US"/>
              </w:rPr>
              <w:t xml:space="preserve"> ____________</w:t>
            </w:r>
          </w:p>
          <w:p w:rsidR="00A63E65" w:rsidRPr="00073D4B" w:rsidRDefault="00A63E65" w:rsidP="006F2A05">
            <w:pPr>
              <w:spacing w:line="276" w:lineRule="auto"/>
              <w:jc w:val="center"/>
              <w:rPr>
                <w:sz w:val="26"/>
                <w:szCs w:val="26"/>
                <w:lang w:val="en-US"/>
              </w:rPr>
            </w:pPr>
          </w:p>
          <w:p w:rsidR="002C00EF" w:rsidRDefault="00136EDF" w:rsidP="00136EDF">
            <w:pPr>
              <w:contextualSpacing/>
              <w:rPr>
                <w:sz w:val="26"/>
                <w:szCs w:val="26"/>
                <w:lang w:val="ro-RO"/>
              </w:rPr>
            </w:pPr>
            <w:r w:rsidRPr="00073D4B">
              <w:rPr>
                <w:sz w:val="26"/>
                <w:szCs w:val="26"/>
                <w:lang w:val="en-US"/>
              </w:rPr>
              <w:t xml:space="preserve">    </w:t>
            </w:r>
            <w:r w:rsidR="003562E7" w:rsidRPr="00073D4B">
              <w:rPr>
                <w:sz w:val="26"/>
                <w:szCs w:val="26"/>
                <w:lang w:val="en-US"/>
              </w:rPr>
              <w:t>Chairman</w:t>
            </w:r>
            <w:r w:rsidR="0035724E" w:rsidRPr="00073D4B">
              <w:rPr>
                <w:sz w:val="26"/>
                <w:szCs w:val="26"/>
                <w:lang w:val="en-US"/>
              </w:rPr>
              <w:t xml:space="preserve">, </w:t>
            </w:r>
            <w:r w:rsidR="0035724E" w:rsidRPr="00073D4B">
              <w:rPr>
                <w:sz w:val="26"/>
                <w:szCs w:val="26"/>
                <w:lang w:val="ro-RO"/>
              </w:rPr>
              <w:t>A</w:t>
            </w:r>
            <w:r w:rsidRPr="00073D4B">
              <w:rPr>
                <w:sz w:val="26"/>
                <w:szCs w:val="26"/>
                <w:lang w:val="ro-RO"/>
              </w:rPr>
              <w:t>ssociated professor,</w:t>
            </w:r>
            <w:r w:rsidR="0035724E" w:rsidRPr="00073D4B">
              <w:rPr>
                <w:sz w:val="26"/>
                <w:szCs w:val="26"/>
                <w:lang w:val="ro-RO"/>
              </w:rPr>
              <w:t xml:space="preserve"> </w:t>
            </w:r>
          </w:p>
          <w:p w:rsidR="002C00EF" w:rsidRDefault="002C00EF" w:rsidP="00136EDF">
            <w:pPr>
              <w:contextualSpacing/>
              <w:rPr>
                <w:sz w:val="26"/>
                <w:szCs w:val="26"/>
                <w:lang w:val="ro-RO"/>
              </w:rPr>
            </w:pPr>
          </w:p>
          <w:p w:rsidR="00A63E65" w:rsidRPr="00073D4B" w:rsidRDefault="00126950" w:rsidP="00136EDF">
            <w:pPr>
              <w:contextualSpacing/>
              <w:rPr>
                <w:sz w:val="26"/>
                <w:szCs w:val="26"/>
                <w:lang w:val="en-US"/>
              </w:rPr>
            </w:pPr>
            <w:r>
              <w:rPr>
                <w:sz w:val="26"/>
                <w:szCs w:val="26"/>
                <w:lang w:val="ro-RO"/>
              </w:rPr>
              <w:t xml:space="preserve">     D.</w:t>
            </w:r>
            <w:r w:rsidR="0035724E" w:rsidRPr="00073D4B">
              <w:rPr>
                <w:sz w:val="26"/>
                <w:szCs w:val="26"/>
                <w:lang w:val="ro-RO"/>
              </w:rPr>
              <w:t>hab</w:t>
            </w:r>
            <w:r w:rsidR="001F41B8" w:rsidRPr="00073D4B">
              <w:rPr>
                <w:sz w:val="26"/>
                <w:szCs w:val="26"/>
                <w:lang w:val="ro-RO"/>
              </w:rPr>
              <w:t>il</w:t>
            </w:r>
            <w:r w:rsidR="0035724E" w:rsidRPr="00073D4B">
              <w:rPr>
                <w:sz w:val="26"/>
                <w:szCs w:val="26"/>
                <w:lang w:val="ro-RO"/>
              </w:rPr>
              <w:t>.</w:t>
            </w:r>
            <w:r w:rsidR="00F37D13" w:rsidRPr="00073D4B">
              <w:rPr>
                <w:sz w:val="26"/>
                <w:szCs w:val="26"/>
                <w:lang w:val="ro-RO"/>
              </w:rPr>
              <w:t>Med.Sc.</w:t>
            </w:r>
            <w:r w:rsidR="00136EDF" w:rsidRPr="00073D4B">
              <w:rPr>
                <w:sz w:val="26"/>
                <w:szCs w:val="26"/>
                <w:lang w:val="ro-RO"/>
              </w:rPr>
              <w:t xml:space="preserve"> </w:t>
            </w:r>
            <w:r w:rsidR="00136EDF" w:rsidRPr="00073D4B">
              <w:rPr>
                <w:sz w:val="26"/>
                <w:szCs w:val="26"/>
                <w:lang w:val="en-US"/>
              </w:rPr>
              <w:t xml:space="preserve"> </w:t>
            </w:r>
          </w:p>
          <w:p w:rsidR="00A63E65" w:rsidRPr="00073D4B" w:rsidRDefault="00136EDF" w:rsidP="006F2A05">
            <w:pPr>
              <w:rPr>
                <w:sz w:val="26"/>
                <w:szCs w:val="26"/>
                <w:lang w:val="en-US"/>
              </w:rPr>
            </w:pPr>
            <w:r w:rsidRPr="00073D4B">
              <w:rPr>
                <w:sz w:val="26"/>
                <w:szCs w:val="26"/>
                <w:lang w:val="en-US"/>
              </w:rPr>
              <w:t xml:space="preserve">                              </w:t>
            </w:r>
          </w:p>
          <w:p w:rsidR="00A63E65" w:rsidRPr="00073D4B" w:rsidRDefault="00285A66" w:rsidP="00285A66">
            <w:pPr>
              <w:rPr>
                <w:sz w:val="26"/>
                <w:szCs w:val="26"/>
                <w:lang w:val="en-US"/>
              </w:rPr>
            </w:pPr>
            <w:r w:rsidRPr="00073D4B">
              <w:rPr>
                <w:sz w:val="26"/>
                <w:szCs w:val="26"/>
                <w:lang w:val="en-US"/>
              </w:rPr>
              <w:t xml:space="preserve">    </w:t>
            </w:r>
            <w:r w:rsidR="00136EDF" w:rsidRPr="00073D4B">
              <w:rPr>
                <w:sz w:val="26"/>
                <w:szCs w:val="26"/>
                <w:lang w:val="en-US"/>
              </w:rPr>
              <w:t>Suman Serghei</w:t>
            </w:r>
            <w:r w:rsidR="003562E7" w:rsidRPr="00073D4B">
              <w:rPr>
                <w:sz w:val="26"/>
                <w:szCs w:val="26"/>
                <w:lang w:val="en-US"/>
              </w:rPr>
              <w:t xml:space="preserve"> </w:t>
            </w:r>
            <w:r w:rsidR="00A63E65" w:rsidRPr="00073D4B">
              <w:rPr>
                <w:sz w:val="26"/>
                <w:szCs w:val="26"/>
                <w:lang w:val="en-US"/>
              </w:rPr>
              <w:t>______________________</w:t>
            </w:r>
          </w:p>
          <w:p w:rsidR="00A63E65" w:rsidRPr="00073D4B" w:rsidRDefault="00A63E65" w:rsidP="006F2A05">
            <w:pPr>
              <w:rPr>
                <w:sz w:val="26"/>
                <w:szCs w:val="26"/>
                <w:lang w:val="en-US"/>
              </w:rPr>
            </w:pPr>
            <w:r w:rsidRPr="00073D4B">
              <w:rPr>
                <w:sz w:val="26"/>
                <w:szCs w:val="26"/>
                <w:lang w:val="en-US"/>
              </w:rPr>
              <w:t xml:space="preserve">                      </w:t>
            </w:r>
            <w:r w:rsidR="00136EDF" w:rsidRPr="00073D4B">
              <w:rPr>
                <w:sz w:val="26"/>
                <w:szCs w:val="26"/>
                <w:lang w:val="en-US"/>
              </w:rPr>
              <w:t xml:space="preserve">                              </w:t>
            </w:r>
          </w:p>
          <w:p w:rsidR="00665254" w:rsidRPr="00073D4B" w:rsidRDefault="00665254" w:rsidP="006F2A05">
            <w:pPr>
              <w:rPr>
                <w:sz w:val="26"/>
                <w:szCs w:val="26"/>
                <w:lang w:val="en-US"/>
              </w:rPr>
            </w:pPr>
          </w:p>
        </w:tc>
        <w:tc>
          <w:tcPr>
            <w:tcW w:w="4820" w:type="dxa"/>
            <w:gridSpan w:val="2"/>
            <w:tcBorders>
              <w:top w:val="nil"/>
              <w:left w:val="nil"/>
              <w:bottom w:val="nil"/>
              <w:right w:val="nil"/>
            </w:tcBorders>
          </w:tcPr>
          <w:p w:rsidR="00A63E65" w:rsidRPr="00073D4B" w:rsidRDefault="00A63E65" w:rsidP="006F2A05">
            <w:pPr>
              <w:pStyle w:val="2"/>
              <w:spacing w:before="120" w:line="276" w:lineRule="auto"/>
              <w:rPr>
                <w:b w:val="0"/>
                <w:sz w:val="26"/>
                <w:szCs w:val="26"/>
                <w:lang w:val="en-US"/>
              </w:rPr>
            </w:pPr>
            <w:r w:rsidRPr="00073D4B">
              <w:rPr>
                <w:b w:val="0"/>
                <w:sz w:val="26"/>
                <w:szCs w:val="26"/>
                <w:lang w:val="en-US"/>
              </w:rPr>
              <w:t>AP</w:t>
            </w:r>
            <w:r w:rsidR="00C73824" w:rsidRPr="00073D4B">
              <w:rPr>
                <w:b w:val="0"/>
                <w:sz w:val="26"/>
                <w:szCs w:val="26"/>
                <w:lang w:val="en-US"/>
              </w:rPr>
              <w:t>P</w:t>
            </w:r>
            <w:r w:rsidRPr="00073D4B">
              <w:rPr>
                <w:b w:val="0"/>
                <w:sz w:val="26"/>
                <w:szCs w:val="26"/>
                <w:lang w:val="en-US"/>
              </w:rPr>
              <w:t>R</w:t>
            </w:r>
            <w:r w:rsidR="00C73824" w:rsidRPr="00073D4B">
              <w:rPr>
                <w:b w:val="0"/>
                <w:sz w:val="26"/>
                <w:szCs w:val="26"/>
                <w:lang w:val="en-US"/>
              </w:rPr>
              <w:t>OVED</w:t>
            </w:r>
          </w:p>
          <w:p w:rsidR="0035724E" w:rsidRPr="00073D4B" w:rsidRDefault="003562E7" w:rsidP="00136EDF">
            <w:pPr>
              <w:spacing w:line="276" w:lineRule="auto"/>
              <w:rPr>
                <w:sz w:val="26"/>
                <w:szCs w:val="26"/>
                <w:lang w:val="en-US"/>
              </w:rPr>
            </w:pPr>
            <w:r w:rsidRPr="00073D4B">
              <w:rPr>
                <w:sz w:val="26"/>
                <w:szCs w:val="26"/>
                <w:lang w:val="en-US"/>
              </w:rPr>
              <w:t xml:space="preserve">at the Council meeting of the Faculty </w:t>
            </w:r>
            <w:r w:rsidR="00136EDF" w:rsidRPr="00073D4B">
              <w:rPr>
                <w:sz w:val="26"/>
                <w:szCs w:val="26"/>
                <w:lang w:val="en-US"/>
              </w:rPr>
              <w:t>of Medicine No 2</w:t>
            </w:r>
          </w:p>
          <w:p w:rsidR="00A63E65" w:rsidRPr="00073D4B" w:rsidRDefault="003562E7" w:rsidP="00136EDF">
            <w:pPr>
              <w:spacing w:line="276" w:lineRule="auto"/>
              <w:rPr>
                <w:sz w:val="26"/>
                <w:szCs w:val="26"/>
                <w:lang w:val="en-US"/>
              </w:rPr>
            </w:pPr>
            <w:r w:rsidRPr="00073D4B">
              <w:rPr>
                <w:sz w:val="26"/>
                <w:szCs w:val="26"/>
                <w:lang w:val="en-US"/>
              </w:rPr>
              <w:t>Minutes No.___ of</w:t>
            </w:r>
            <w:r w:rsidR="00A63E65" w:rsidRPr="00073D4B">
              <w:rPr>
                <w:sz w:val="26"/>
                <w:szCs w:val="26"/>
                <w:lang w:val="en-US"/>
              </w:rPr>
              <w:t xml:space="preserve"> _____________</w:t>
            </w:r>
          </w:p>
          <w:p w:rsidR="00A63E65" w:rsidRPr="00073D4B" w:rsidRDefault="00A63E65" w:rsidP="006F2A05">
            <w:pPr>
              <w:spacing w:line="276" w:lineRule="auto"/>
              <w:jc w:val="center"/>
              <w:rPr>
                <w:sz w:val="26"/>
                <w:szCs w:val="26"/>
                <w:lang w:val="en-US"/>
              </w:rPr>
            </w:pPr>
          </w:p>
          <w:p w:rsidR="00A63E65" w:rsidRPr="00073D4B" w:rsidRDefault="0035724E" w:rsidP="00136EDF">
            <w:pPr>
              <w:spacing w:line="276" w:lineRule="auto"/>
              <w:rPr>
                <w:sz w:val="26"/>
                <w:szCs w:val="26"/>
                <w:lang w:val="en-US"/>
              </w:rPr>
            </w:pPr>
            <w:r w:rsidRPr="00073D4B">
              <w:rPr>
                <w:sz w:val="26"/>
                <w:szCs w:val="26"/>
                <w:lang w:val="en-US"/>
              </w:rPr>
              <w:t xml:space="preserve"> </w:t>
            </w:r>
            <w:r w:rsidR="003562E7" w:rsidRPr="00073D4B">
              <w:rPr>
                <w:sz w:val="26"/>
                <w:szCs w:val="26"/>
                <w:lang w:val="en-US"/>
              </w:rPr>
              <w:t>Dean of Faculty</w:t>
            </w:r>
            <w:proofErr w:type="gramStart"/>
            <w:r w:rsidR="00136EDF" w:rsidRPr="00073D4B">
              <w:rPr>
                <w:sz w:val="26"/>
                <w:szCs w:val="26"/>
                <w:lang w:val="en-US"/>
              </w:rPr>
              <w:t>,</w:t>
            </w:r>
            <w:r w:rsidR="00F37D13" w:rsidRPr="00073D4B">
              <w:rPr>
                <w:sz w:val="26"/>
                <w:szCs w:val="26"/>
                <w:lang w:val="en-US"/>
              </w:rPr>
              <w:t>Associated</w:t>
            </w:r>
            <w:proofErr w:type="gramEnd"/>
            <w:r w:rsidR="00F37D13" w:rsidRPr="00073D4B">
              <w:rPr>
                <w:sz w:val="26"/>
                <w:szCs w:val="26"/>
                <w:lang w:val="en-US"/>
              </w:rPr>
              <w:t xml:space="preserve"> professor, </w:t>
            </w:r>
            <w:r w:rsidR="00F37D13" w:rsidRPr="00073D4B">
              <w:rPr>
                <w:color w:val="333333"/>
                <w:sz w:val="26"/>
                <w:szCs w:val="26"/>
                <w:shd w:val="clear" w:color="auto" w:fill="FFFFFF"/>
                <w:lang w:val="en-US"/>
              </w:rPr>
              <w:t>D.Med.Sc.</w:t>
            </w:r>
            <w:r w:rsidR="00136EDF" w:rsidRPr="00073D4B">
              <w:rPr>
                <w:sz w:val="26"/>
                <w:szCs w:val="26"/>
                <w:lang w:val="en-US"/>
              </w:rPr>
              <w:t xml:space="preserve">  </w:t>
            </w:r>
          </w:p>
          <w:p w:rsidR="00136EDF" w:rsidRPr="00073D4B" w:rsidRDefault="00136EDF" w:rsidP="00136EDF">
            <w:pPr>
              <w:spacing w:line="276" w:lineRule="auto"/>
              <w:rPr>
                <w:sz w:val="26"/>
                <w:szCs w:val="26"/>
                <w:lang w:val="en-US"/>
              </w:rPr>
            </w:pPr>
            <w:r w:rsidRPr="00073D4B">
              <w:rPr>
                <w:sz w:val="26"/>
                <w:szCs w:val="26"/>
                <w:lang w:val="en-US"/>
              </w:rPr>
              <w:t xml:space="preserve"> </w:t>
            </w:r>
          </w:p>
          <w:p w:rsidR="00A63E65" w:rsidRPr="00073D4B" w:rsidRDefault="00136EDF" w:rsidP="0035724E">
            <w:pPr>
              <w:rPr>
                <w:sz w:val="26"/>
                <w:szCs w:val="26"/>
                <w:lang w:val="en-US"/>
              </w:rPr>
            </w:pPr>
            <w:r w:rsidRPr="00073D4B">
              <w:rPr>
                <w:sz w:val="26"/>
                <w:szCs w:val="26"/>
                <w:lang w:val="en-US"/>
              </w:rPr>
              <w:t>Bețiu Mircea</w:t>
            </w:r>
            <w:r w:rsidR="00A63E65" w:rsidRPr="00073D4B">
              <w:rPr>
                <w:sz w:val="26"/>
                <w:szCs w:val="26"/>
                <w:lang w:val="en-US"/>
              </w:rPr>
              <w:t>____________________</w:t>
            </w:r>
          </w:p>
          <w:p w:rsidR="00A63E65" w:rsidRPr="00073D4B" w:rsidRDefault="00A63E65" w:rsidP="006F2A05">
            <w:pPr>
              <w:spacing w:line="276" w:lineRule="auto"/>
              <w:jc w:val="center"/>
              <w:rPr>
                <w:sz w:val="26"/>
                <w:szCs w:val="26"/>
                <w:lang w:val="en-US"/>
              </w:rPr>
            </w:pPr>
            <w:r w:rsidRPr="00073D4B">
              <w:rPr>
                <w:sz w:val="26"/>
                <w:szCs w:val="26"/>
                <w:lang w:val="en-US"/>
              </w:rPr>
              <w:t xml:space="preserve">    </w:t>
            </w:r>
            <w:r w:rsidR="00136EDF" w:rsidRPr="00073D4B">
              <w:rPr>
                <w:sz w:val="26"/>
                <w:szCs w:val="26"/>
                <w:lang w:val="en-US"/>
              </w:rPr>
              <w:t xml:space="preserve">                               </w:t>
            </w:r>
          </w:p>
        </w:tc>
      </w:tr>
      <w:tr w:rsidR="00A63E65" w:rsidRPr="00073D4B" w:rsidTr="006F2A05">
        <w:trPr>
          <w:gridBefore w:val="1"/>
          <w:gridAfter w:val="1"/>
          <w:wBefore w:w="2127" w:type="dxa"/>
          <w:wAfter w:w="1843" w:type="dxa"/>
        </w:trPr>
        <w:tc>
          <w:tcPr>
            <w:tcW w:w="6095" w:type="dxa"/>
            <w:gridSpan w:val="2"/>
            <w:tcBorders>
              <w:top w:val="nil"/>
              <w:left w:val="nil"/>
              <w:bottom w:val="nil"/>
              <w:right w:val="nil"/>
            </w:tcBorders>
            <w:vAlign w:val="center"/>
          </w:tcPr>
          <w:p w:rsidR="00A63E65" w:rsidRPr="00073D4B" w:rsidRDefault="003562E7" w:rsidP="006F2A05">
            <w:pPr>
              <w:pStyle w:val="2"/>
              <w:spacing w:before="120" w:line="276" w:lineRule="auto"/>
              <w:rPr>
                <w:b w:val="0"/>
                <w:sz w:val="26"/>
                <w:szCs w:val="26"/>
                <w:lang w:val="en-US"/>
              </w:rPr>
            </w:pPr>
            <w:r w:rsidRPr="00073D4B">
              <w:rPr>
                <w:b w:val="0"/>
                <w:sz w:val="26"/>
                <w:szCs w:val="26"/>
                <w:lang w:val="en-US"/>
              </w:rPr>
              <w:t>APPROVED</w:t>
            </w:r>
          </w:p>
          <w:p w:rsidR="00A63E65" w:rsidRPr="00073D4B" w:rsidRDefault="003562E7" w:rsidP="006F2A05">
            <w:pPr>
              <w:spacing w:line="276" w:lineRule="auto"/>
              <w:jc w:val="center"/>
              <w:rPr>
                <w:b/>
                <w:sz w:val="26"/>
                <w:szCs w:val="26"/>
                <w:lang w:val="en-US"/>
              </w:rPr>
            </w:pPr>
            <w:r w:rsidRPr="00073D4B">
              <w:rPr>
                <w:sz w:val="26"/>
                <w:szCs w:val="26"/>
                <w:lang w:val="en-US"/>
              </w:rPr>
              <w:t>approved at the meeting of the chair</w:t>
            </w:r>
            <w:r w:rsidR="007C0426" w:rsidRPr="00073D4B">
              <w:rPr>
                <w:sz w:val="26"/>
                <w:szCs w:val="26"/>
                <w:lang w:val="en-US"/>
              </w:rPr>
              <w:t xml:space="preserve"> of Anesthesiology and reani</w:t>
            </w:r>
            <w:r w:rsidR="001838FD" w:rsidRPr="00073D4B">
              <w:rPr>
                <w:sz w:val="26"/>
                <w:szCs w:val="26"/>
                <w:lang w:val="en-US"/>
              </w:rPr>
              <w:t xml:space="preserve">matology No.1 </w:t>
            </w:r>
            <w:r w:rsidR="001838FD" w:rsidRPr="00073D4B">
              <w:rPr>
                <w:caps/>
                <w:sz w:val="26"/>
                <w:szCs w:val="26"/>
                <w:lang w:val="ro-RO"/>
              </w:rPr>
              <w:t>„</w:t>
            </w:r>
            <w:r w:rsidR="001838FD" w:rsidRPr="00073D4B">
              <w:rPr>
                <w:sz w:val="26"/>
                <w:szCs w:val="26"/>
                <w:lang w:val="en-US"/>
              </w:rPr>
              <w:t>Valeriu Ghereg</w:t>
            </w:r>
            <w:r w:rsidR="001838FD" w:rsidRPr="00073D4B">
              <w:rPr>
                <w:caps/>
                <w:sz w:val="26"/>
                <w:szCs w:val="26"/>
                <w:lang w:val="ro-RO"/>
              </w:rPr>
              <w:t>”</w:t>
            </w:r>
          </w:p>
          <w:p w:rsidR="00A63E65" w:rsidRPr="00073D4B" w:rsidRDefault="00D1571B" w:rsidP="006F2A05">
            <w:pPr>
              <w:spacing w:line="276" w:lineRule="auto"/>
              <w:jc w:val="center"/>
              <w:rPr>
                <w:sz w:val="26"/>
                <w:szCs w:val="26"/>
                <w:lang w:val="en-US"/>
              </w:rPr>
            </w:pPr>
            <w:r w:rsidRPr="00073D4B">
              <w:rPr>
                <w:sz w:val="26"/>
                <w:szCs w:val="26"/>
                <w:lang w:val="en-US"/>
              </w:rPr>
              <w:t>Minutes No</w:t>
            </w:r>
            <w:r w:rsidR="00A63E65" w:rsidRPr="00073D4B">
              <w:rPr>
                <w:sz w:val="26"/>
                <w:szCs w:val="26"/>
                <w:lang w:val="en-US"/>
              </w:rPr>
              <w:t>.</w:t>
            </w:r>
            <w:r w:rsidR="001838FD" w:rsidRPr="00073D4B">
              <w:rPr>
                <w:sz w:val="26"/>
                <w:szCs w:val="26"/>
                <w:lang w:val="en-US"/>
              </w:rPr>
              <w:t xml:space="preserve"> 4</w:t>
            </w:r>
            <w:r w:rsidR="00A63E65" w:rsidRPr="00073D4B">
              <w:rPr>
                <w:sz w:val="26"/>
                <w:szCs w:val="26"/>
                <w:lang w:val="en-US"/>
              </w:rPr>
              <w:t xml:space="preserve"> </w:t>
            </w:r>
            <w:r w:rsidRPr="00073D4B">
              <w:rPr>
                <w:sz w:val="26"/>
                <w:szCs w:val="26"/>
                <w:lang w:val="en-US"/>
              </w:rPr>
              <w:t>of</w:t>
            </w:r>
            <w:r w:rsidR="00AA79EC">
              <w:rPr>
                <w:sz w:val="26"/>
                <w:szCs w:val="26"/>
                <w:lang w:val="en-US"/>
              </w:rPr>
              <w:t xml:space="preserve"> 29.12.2017</w:t>
            </w:r>
          </w:p>
          <w:p w:rsidR="00A63E65" w:rsidRPr="00073D4B" w:rsidRDefault="00D1571B" w:rsidP="001838FD">
            <w:pPr>
              <w:spacing w:line="276" w:lineRule="auto"/>
              <w:jc w:val="center"/>
              <w:rPr>
                <w:sz w:val="26"/>
                <w:szCs w:val="26"/>
                <w:lang w:val="en-US"/>
              </w:rPr>
            </w:pPr>
            <w:r w:rsidRPr="00073D4B">
              <w:rPr>
                <w:sz w:val="26"/>
                <w:szCs w:val="26"/>
                <w:lang w:val="en-US"/>
              </w:rPr>
              <w:t>Head of chair</w:t>
            </w:r>
            <w:proofErr w:type="gramStart"/>
            <w:r w:rsidR="007C0426" w:rsidRPr="00073D4B">
              <w:rPr>
                <w:sz w:val="26"/>
                <w:szCs w:val="26"/>
                <w:lang w:val="en-US"/>
              </w:rPr>
              <w:t>,</w:t>
            </w:r>
            <w:r w:rsidR="001838FD" w:rsidRPr="00073D4B">
              <w:rPr>
                <w:sz w:val="26"/>
                <w:szCs w:val="26"/>
                <w:lang w:val="en-US"/>
              </w:rPr>
              <w:t xml:space="preserve"> </w:t>
            </w:r>
            <w:r w:rsidR="001838FD" w:rsidRPr="00073D4B">
              <w:rPr>
                <w:color w:val="FF0000"/>
                <w:sz w:val="26"/>
                <w:szCs w:val="26"/>
                <w:lang w:val="ro-RO"/>
              </w:rPr>
              <w:t xml:space="preserve"> </w:t>
            </w:r>
            <w:r w:rsidR="0035724E" w:rsidRPr="00073D4B">
              <w:rPr>
                <w:sz w:val="26"/>
                <w:szCs w:val="26"/>
                <w:lang w:val="ro-RO"/>
              </w:rPr>
              <w:t>A</w:t>
            </w:r>
            <w:r w:rsidR="001838FD" w:rsidRPr="00073D4B">
              <w:rPr>
                <w:sz w:val="26"/>
                <w:szCs w:val="26"/>
                <w:lang w:val="ro-RO"/>
              </w:rPr>
              <w:t>ss</w:t>
            </w:r>
            <w:r w:rsidR="007C0426" w:rsidRPr="00073D4B">
              <w:rPr>
                <w:sz w:val="26"/>
                <w:szCs w:val="26"/>
                <w:lang w:val="ro-RO"/>
              </w:rPr>
              <w:t>ociated</w:t>
            </w:r>
            <w:proofErr w:type="gramEnd"/>
            <w:r w:rsidR="007C0426" w:rsidRPr="00073D4B">
              <w:rPr>
                <w:sz w:val="26"/>
                <w:szCs w:val="26"/>
                <w:lang w:val="ro-RO"/>
              </w:rPr>
              <w:t xml:space="preserve"> p</w:t>
            </w:r>
            <w:r w:rsidR="00F37D13" w:rsidRPr="00073D4B">
              <w:rPr>
                <w:sz w:val="26"/>
                <w:szCs w:val="26"/>
                <w:lang w:val="ro-RO"/>
              </w:rPr>
              <w:t xml:space="preserve">rofessor, </w:t>
            </w:r>
            <w:r w:rsidR="00F37D13" w:rsidRPr="00073D4B">
              <w:rPr>
                <w:color w:val="333333"/>
                <w:sz w:val="26"/>
                <w:szCs w:val="26"/>
                <w:shd w:val="clear" w:color="auto" w:fill="FFFFFF"/>
                <w:lang w:val="en-US"/>
              </w:rPr>
              <w:t>D.Med.Sc.</w:t>
            </w:r>
          </w:p>
          <w:p w:rsidR="00A63E65" w:rsidRPr="00073D4B" w:rsidRDefault="001838FD" w:rsidP="006F2A05">
            <w:pPr>
              <w:jc w:val="center"/>
              <w:rPr>
                <w:sz w:val="26"/>
                <w:szCs w:val="26"/>
                <w:lang w:val="en-US"/>
              </w:rPr>
            </w:pPr>
            <w:r w:rsidRPr="00073D4B">
              <w:rPr>
                <w:sz w:val="26"/>
                <w:szCs w:val="26"/>
                <w:lang w:val="ro-RO"/>
              </w:rPr>
              <w:t xml:space="preserve">Șandru </w:t>
            </w:r>
            <w:r w:rsidRPr="00073D4B">
              <w:rPr>
                <w:sz w:val="26"/>
                <w:szCs w:val="26"/>
                <w:lang w:val="en-US"/>
              </w:rPr>
              <w:t xml:space="preserve">Serghei </w:t>
            </w:r>
            <w:r w:rsidR="00A63E65" w:rsidRPr="00073D4B">
              <w:rPr>
                <w:sz w:val="26"/>
                <w:szCs w:val="26"/>
                <w:lang w:val="en-US"/>
              </w:rPr>
              <w:t>____________________</w:t>
            </w:r>
          </w:p>
          <w:p w:rsidR="00665254" w:rsidRPr="00073D4B" w:rsidRDefault="00665254" w:rsidP="001838FD">
            <w:pPr>
              <w:spacing w:line="276" w:lineRule="auto"/>
              <w:ind w:left="1199"/>
              <w:jc w:val="center"/>
              <w:rPr>
                <w:sz w:val="26"/>
                <w:szCs w:val="26"/>
                <w:lang w:val="en-US"/>
              </w:rPr>
            </w:pPr>
          </w:p>
          <w:p w:rsidR="00A63E65" w:rsidRPr="00073D4B" w:rsidRDefault="00A63E65" w:rsidP="001838FD">
            <w:pPr>
              <w:spacing w:line="276" w:lineRule="auto"/>
              <w:ind w:left="1199"/>
              <w:jc w:val="center"/>
              <w:rPr>
                <w:sz w:val="26"/>
                <w:szCs w:val="26"/>
                <w:lang w:val="en-US"/>
              </w:rPr>
            </w:pPr>
            <w:r w:rsidRPr="00073D4B">
              <w:rPr>
                <w:sz w:val="26"/>
                <w:szCs w:val="26"/>
                <w:lang w:val="en-US"/>
              </w:rPr>
              <w:t xml:space="preserve">                                    </w:t>
            </w:r>
          </w:p>
        </w:tc>
      </w:tr>
    </w:tbl>
    <w:p w:rsidR="0085747F" w:rsidRPr="00073D4B" w:rsidRDefault="00BC1C1D" w:rsidP="0085747F">
      <w:pPr>
        <w:spacing w:line="360" w:lineRule="auto"/>
        <w:jc w:val="center"/>
        <w:rPr>
          <w:b/>
          <w:sz w:val="26"/>
          <w:szCs w:val="26"/>
          <w:lang w:val="en-US"/>
        </w:rPr>
      </w:pPr>
      <w:r w:rsidRPr="00073D4B">
        <w:rPr>
          <w:b/>
          <w:sz w:val="26"/>
          <w:szCs w:val="26"/>
          <w:lang w:val="en-US"/>
        </w:rPr>
        <w:t>SYLLABUS</w:t>
      </w:r>
      <w:r w:rsidR="0085747F" w:rsidRPr="00073D4B">
        <w:rPr>
          <w:b/>
          <w:sz w:val="26"/>
          <w:szCs w:val="26"/>
          <w:lang w:val="en-US"/>
        </w:rPr>
        <w:t xml:space="preserve"> </w:t>
      </w:r>
    </w:p>
    <w:p w:rsidR="0085747F" w:rsidRPr="00073D4B" w:rsidRDefault="003A4223" w:rsidP="00CB3622">
      <w:pPr>
        <w:pStyle w:val="ae"/>
        <w:tabs>
          <w:tab w:val="left" w:pos="9781"/>
        </w:tabs>
        <w:ind w:left="2410" w:hanging="2410"/>
        <w:jc w:val="center"/>
        <w:rPr>
          <w:rFonts w:ascii="Times New Roman" w:hAnsi="Times New Roman"/>
          <w:b/>
          <w:color w:val="000000"/>
          <w:sz w:val="26"/>
          <w:szCs w:val="26"/>
          <w:lang w:val="en-US"/>
        </w:rPr>
      </w:pPr>
      <w:r w:rsidRPr="00073D4B">
        <w:rPr>
          <w:rFonts w:ascii="Times New Roman" w:hAnsi="Times New Roman"/>
          <w:sz w:val="26"/>
          <w:szCs w:val="26"/>
          <w:lang w:val="en-US"/>
        </w:rPr>
        <w:t>DISCIPLINE</w:t>
      </w:r>
      <w:r w:rsidR="00B71726" w:rsidRPr="00073D4B">
        <w:rPr>
          <w:rFonts w:ascii="Times New Roman" w:hAnsi="Times New Roman"/>
          <w:sz w:val="26"/>
          <w:szCs w:val="26"/>
          <w:lang w:val="en-US"/>
        </w:rPr>
        <w:t xml:space="preserve"> </w:t>
      </w:r>
      <w:r w:rsidR="00B71726" w:rsidRPr="00073D4B">
        <w:rPr>
          <w:rFonts w:ascii="Times New Roman" w:hAnsi="Times New Roman"/>
          <w:b/>
          <w:sz w:val="26"/>
          <w:szCs w:val="26"/>
          <w:u w:val="single"/>
          <w:lang w:val="ro-RO"/>
        </w:rPr>
        <w:t xml:space="preserve">ANESTHESIOLOGY AND </w:t>
      </w:r>
      <w:r w:rsidR="00CB3622" w:rsidRPr="00073D4B">
        <w:rPr>
          <w:rFonts w:ascii="Times New Roman" w:hAnsi="Times New Roman"/>
          <w:b/>
          <w:sz w:val="26"/>
          <w:szCs w:val="26"/>
          <w:u w:val="single"/>
          <w:lang w:val="ro-RO"/>
        </w:rPr>
        <w:t>INTENSIVE CARE</w:t>
      </w:r>
      <w:r w:rsidRPr="00073D4B">
        <w:rPr>
          <w:rFonts w:ascii="Times New Roman" w:hAnsi="Times New Roman"/>
          <w:b/>
          <w:color w:val="000000"/>
          <w:sz w:val="26"/>
          <w:szCs w:val="26"/>
          <w:lang w:val="en-US"/>
        </w:rPr>
        <w:t xml:space="preserve"> </w:t>
      </w:r>
    </w:p>
    <w:p w:rsidR="00593E6C" w:rsidRDefault="00593E6C" w:rsidP="00202EBD">
      <w:pPr>
        <w:spacing w:line="360" w:lineRule="auto"/>
        <w:rPr>
          <w:b/>
          <w:sz w:val="26"/>
          <w:szCs w:val="26"/>
          <w:lang w:val="en-US"/>
        </w:rPr>
      </w:pPr>
    </w:p>
    <w:p w:rsidR="00073D4B" w:rsidRPr="00073D4B" w:rsidRDefault="00073D4B" w:rsidP="00202EBD">
      <w:pPr>
        <w:spacing w:line="360" w:lineRule="auto"/>
        <w:rPr>
          <w:b/>
          <w:sz w:val="26"/>
          <w:szCs w:val="26"/>
          <w:lang w:val="en-US"/>
        </w:rPr>
      </w:pPr>
    </w:p>
    <w:p w:rsidR="00202EBD" w:rsidRPr="00073D4B" w:rsidRDefault="003A4223" w:rsidP="00202EBD">
      <w:pPr>
        <w:pStyle w:val="ae"/>
        <w:tabs>
          <w:tab w:val="left" w:pos="9781"/>
        </w:tabs>
        <w:spacing w:after="120"/>
        <w:ind w:left="2410" w:hanging="2410"/>
        <w:rPr>
          <w:rFonts w:ascii="Times New Roman" w:hAnsi="Times New Roman"/>
          <w:b/>
          <w:sz w:val="26"/>
          <w:szCs w:val="26"/>
          <w:lang w:val="en-US"/>
        </w:rPr>
      </w:pPr>
      <w:r w:rsidRPr="00073D4B">
        <w:rPr>
          <w:rFonts w:ascii="Times New Roman" w:hAnsi="Times New Roman"/>
          <w:sz w:val="26"/>
          <w:szCs w:val="26"/>
          <w:lang w:val="en-US"/>
        </w:rPr>
        <w:t xml:space="preserve">Type of course: </w:t>
      </w:r>
      <w:r w:rsidRPr="00073D4B">
        <w:rPr>
          <w:rFonts w:ascii="Times New Roman" w:hAnsi="Times New Roman"/>
          <w:b/>
          <w:sz w:val="26"/>
          <w:szCs w:val="26"/>
          <w:lang w:val="en-US"/>
        </w:rPr>
        <w:t>Compulsory</w:t>
      </w:r>
      <w:r w:rsidR="00B71726" w:rsidRPr="00073D4B">
        <w:rPr>
          <w:rFonts w:ascii="Times New Roman" w:hAnsi="Times New Roman"/>
          <w:b/>
          <w:sz w:val="26"/>
          <w:szCs w:val="26"/>
          <w:lang w:val="en-US"/>
        </w:rPr>
        <w:t xml:space="preserve"> </w:t>
      </w:r>
    </w:p>
    <w:p w:rsidR="00283CFF" w:rsidRPr="00073D4B" w:rsidRDefault="00283CFF" w:rsidP="00283CFF">
      <w:pPr>
        <w:pStyle w:val="ae"/>
        <w:tabs>
          <w:tab w:val="left" w:pos="9781"/>
        </w:tabs>
        <w:spacing w:line="360" w:lineRule="auto"/>
        <w:rPr>
          <w:rFonts w:ascii="Times New Roman" w:hAnsi="Times New Roman"/>
          <w:sz w:val="26"/>
          <w:szCs w:val="26"/>
          <w:lang w:val="en-US"/>
        </w:rPr>
      </w:pPr>
    </w:p>
    <w:p w:rsidR="00BF14E2" w:rsidRPr="00073D4B" w:rsidRDefault="00BF14E2" w:rsidP="00BF14E2">
      <w:pPr>
        <w:pStyle w:val="ae"/>
        <w:tabs>
          <w:tab w:val="left" w:pos="709"/>
        </w:tabs>
        <w:spacing w:line="360" w:lineRule="auto"/>
        <w:jc w:val="both"/>
        <w:rPr>
          <w:rFonts w:ascii="Times New Roman" w:hAnsi="Times New Roman"/>
          <w:b/>
          <w:sz w:val="26"/>
          <w:szCs w:val="26"/>
          <w:u w:val="single"/>
          <w:lang w:val="ro-RO"/>
        </w:rPr>
      </w:pPr>
    </w:p>
    <w:p w:rsidR="00BF14E2" w:rsidRPr="00073D4B" w:rsidRDefault="00BF14E2" w:rsidP="00BF14E2">
      <w:pPr>
        <w:pStyle w:val="ae"/>
        <w:tabs>
          <w:tab w:val="left" w:pos="9781"/>
        </w:tabs>
        <w:spacing w:line="360" w:lineRule="auto"/>
        <w:jc w:val="center"/>
        <w:rPr>
          <w:rFonts w:ascii="Times New Roman" w:hAnsi="Times New Roman"/>
          <w:sz w:val="26"/>
          <w:szCs w:val="26"/>
          <w:lang w:val="ro-RO"/>
        </w:rPr>
      </w:pPr>
    </w:p>
    <w:p w:rsidR="00BF14E2" w:rsidRPr="00073D4B" w:rsidRDefault="00BF14E2" w:rsidP="00BF14E2">
      <w:pPr>
        <w:pStyle w:val="ae"/>
        <w:tabs>
          <w:tab w:val="left" w:pos="9781"/>
        </w:tabs>
        <w:spacing w:line="360" w:lineRule="auto"/>
        <w:jc w:val="center"/>
        <w:rPr>
          <w:rFonts w:ascii="Times New Roman" w:hAnsi="Times New Roman"/>
          <w:sz w:val="26"/>
          <w:szCs w:val="26"/>
          <w:lang w:val="ro-RO"/>
        </w:rPr>
      </w:pPr>
      <w:r w:rsidRPr="00073D4B">
        <w:rPr>
          <w:rFonts w:ascii="Times New Roman" w:hAnsi="Times New Roman"/>
          <w:sz w:val="26"/>
          <w:szCs w:val="26"/>
          <w:lang w:val="ro-RO"/>
        </w:rPr>
        <w:t>Chişinău, 2017</w:t>
      </w:r>
    </w:p>
    <w:p w:rsidR="00C26954" w:rsidRPr="00E60B6C" w:rsidRDefault="006223E2" w:rsidP="00965478">
      <w:pPr>
        <w:pStyle w:val="af4"/>
        <w:pageBreakBefore/>
        <w:widowControl w:val="0"/>
        <w:numPr>
          <w:ilvl w:val="0"/>
          <w:numId w:val="7"/>
        </w:numPr>
        <w:spacing w:before="120"/>
        <w:ind w:left="709" w:hanging="567"/>
        <w:rPr>
          <w:b/>
          <w:color w:val="000000" w:themeColor="text1"/>
          <w:sz w:val="28"/>
          <w:lang w:val="en-US"/>
        </w:rPr>
      </w:pPr>
      <w:r w:rsidRPr="00E60B6C">
        <w:rPr>
          <w:b/>
          <w:color w:val="000000" w:themeColor="text1"/>
          <w:sz w:val="28"/>
          <w:lang w:val="en-US"/>
        </w:rPr>
        <w:lastRenderedPageBreak/>
        <w:t>INTRODUCTION</w:t>
      </w:r>
    </w:p>
    <w:p w:rsidR="00C26954" w:rsidRPr="00E60B6C" w:rsidRDefault="002327A6" w:rsidP="00773F4B">
      <w:pPr>
        <w:widowControl w:val="0"/>
        <w:numPr>
          <w:ilvl w:val="0"/>
          <w:numId w:val="12"/>
        </w:numPr>
        <w:spacing w:before="240" w:line="276" w:lineRule="auto"/>
        <w:ind w:left="714" w:hanging="357"/>
        <w:rPr>
          <w:color w:val="000000" w:themeColor="text1"/>
          <w:sz w:val="26"/>
          <w:szCs w:val="28"/>
          <w:lang w:val="en-US"/>
        </w:rPr>
      </w:pPr>
      <w:r w:rsidRPr="00E60B6C">
        <w:rPr>
          <w:color w:val="000000" w:themeColor="text1"/>
          <w:sz w:val="26"/>
          <w:szCs w:val="28"/>
          <w:lang w:val="en-US"/>
        </w:rPr>
        <w:t>General presentation of the discipline: place and role of the discipline in the formation of the specific competences of the</w:t>
      </w:r>
      <w:r w:rsidR="005A031E" w:rsidRPr="00E60B6C">
        <w:rPr>
          <w:color w:val="000000" w:themeColor="text1"/>
          <w:lang w:val="en-US"/>
        </w:rPr>
        <w:t xml:space="preserve"> </w:t>
      </w:r>
      <w:r w:rsidR="005A031E" w:rsidRPr="00E60B6C">
        <w:rPr>
          <w:color w:val="000000" w:themeColor="text1"/>
          <w:sz w:val="26"/>
          <w:szCs w:val="28"/>
          <w:lang w:val="en-US"/>
        </w:rPr>
        <w:t xml:space="preserve">professional </w:t>
      </w:r>
      <w:r w:rsidRPr="00E60B6C">
        <w:rPr>
          <w:color w:val="000000" w:themeColor="text1"/>
          <w:sz w:val="26"/>
          <w:szCs w:val="28"/>
          <w:lang w:val="en-US"/>
        </w:rPr>
        <w:t>/ specialty training program</w:t>
      </w:r>
      <w:r w:rsidR="00C26954" w:rsidRPr="00E60B6C">
        <w:rPr>
          <w:color w:val="000000" w:themeColor="text1"/>
          <w:sz w:val="26"/>
          <w:szCs w:val="28"/>
          <w:lang w:val="en-US"/>
        </w:rPr>
        <w:t xml:space="preserve"> </w:t>
      </w:r>
    </w:p>
    <w:p w:rsidR="00532667" w:rsidRPr="00E60B6C" w:rsidRDefault="00532667" w:rsidP="00532667">
      <w:pPr>
        <w:widowControl w:val="0"/>
        <w:ind w:left="714" w:firstLine="702"/>
        <w:jc w:val="both"/>
        <w:rPr>
          <w:color w:val="000000" w:themeColor="text1"/>
          <w:lang w:val="ro-RO"/>
        </w:rPr>
      </w:pPr>
      <w:r w:rsidRPr="00E60B6C">
        <w:rPr>
          <w:color w:val="000000" w:themeColor="text1"/>
          <w:lang w:val="ro-RO"/>
        </w:rPr>
        <w:t xml:space="preserve">Anesthesia and Intensive Care is a field of medicine with its own theoretical base, original research, diagnostic and treatment methods which are implemented in many other medical fields: neonatology, neurology and neurosurgery, cardiology, ostetrics and gynecology, etc.  </w:t>
      </w:r>
    </w:p>
    <w:p w:rsidR="00532667" w:rsidRPr="00E60B6C" w:rsidRDefault="00532667" w:rsidP="00532667">
      <w:pPr>
        <w:widowControl w:val="0"/>
        <w:ind w:left="714" w:firstLine="702"/>
        <w:jc w:val="both"/>
        <w:rPr>
          <w:color w:val="000000" w:themeColor="text1"/>
          <w:shd w:val="clear" w:color="auto" w:fill="FFFFFF"/>
          <w:lang w:val="en-US"/>
        </w:rPr>
      </w:pPr>
      <w:r w:rsidRPr="00E60B6C">
        <w:rPr>
          <w:color w:val="000000" w:themeColor="text1"/>
          <w:lang w:val="ro-RO"/>
        </w:rPr>
        <w:t xml:space="preserve">From the medical practice point of view Anesthesia and Intensive Care is the medical specialty wich uses pharmacological and technical means for providing necessary conditions for surgery, postoperative care and other diagnostic or treatment procedures as well as the diagnosis and treatment of variuous critical sates (i.e. acute respiratory failure, acute heart failure, kidney </w:t>
      </w:r>
      <w:r w:rsidR="004B2D89" w:rsidRPr="00E60B6C">
        <w:rPr>
          <w:color w:val="000000" w:themeColor="text1"/>
          <w:lang w:val="pt-BR"/>
        </w:rPr>
        <w:t>injury</w:t>
      </w:r>
      <w:r w:rsidRPr="00E60B6C">
        <w:rPr>
          <w:color w:val="000000" w:themeColor="text1"/>
          <w:lang w:val="ro-RO"/>
        </w:rPr>
        <w:t>, liver failure, shock, acute consciousness dis</w:t>
      </w:r>
      <w:r w:rsidR="004B2D89" w:rsidRPr="00E60B6C">
        <w:rPr>
          <w:color w:val="000000" w:themeColor="text1"/>
          <w:lang w:val="ro-RO"/>
        </w:rPr>
        <w:t>orders</w:t>
      </w:r>
      <w:r w:rsidRPr="00E60B6C">
        <w:rPr>
          <w:color w:val="000000" w:themeColor="text1"/>
          <w:lang w:val="ro-RO"/>
        </w:rPr>
        <w:t xml:space="preserve">, </w:t>
      </w:r>
      <w:r w:rsidR="004B2D89" w:rsidRPr="00E60B6C">
        <w:rPr>
          <w:color w:val="000000" w:themeColor="text1"/>
          <w:lang w:val="ro-RO"/>
        </w:rPr>
        <w:t>hydroelectrolytic and acid-base disturbances</w:t>
      </w:r>
      <w:r w:rsidRPr="00E60B6C">
        <w:rPr>
          <w:color w:val="000000" w:themeColor="text1"/>
          <w:lang w:val="ro-RO"/>
        </w:rPr>
        <w:t>)</w:t>
      </w:r>
      <w:r w:rsidR="004B2D89" w:rsidRPr="00E60B6C">
        <w:rPr>
          <w:color w:val="000000" w:themeColor="text1"/>
          <w:lang w:val="ro-RO"/>
        </w:rPr>
        <w:t>.</w:t>
      </w:r>
      <w:r w:rsidRPr="00E60B6C">
        <w:rPr>
          <w:color w:val="000000" w:themeColor="text1"/>
          <w:lang w:val="ro-RO"/>
        </w:rPr>
        <w:t xml:space="preserve">  </w:t>
      </w:r>
    </w:p>
    <w:p w:rsidR="00532667" w:rsidRPr="00E60B6C" w:rsidRDefault="00532667" w:rsidP="00532667">
      <w:pPr>
        <w:widowControl w:val="0"/>
        <w:numPr>
          <w:ilvl w:val="0"/>
          <w:numId w:val="12"/>
        </w:numPr>
        <w:ind w:left="714" w:hanging="357"/>
        <w:jc w:val="both"/>
        <w:rPr>
          <w:color w:val="000000" w:themeColor="text1"/>
          <w:lang w:val="ro-RO"/>
        </w:rPr>
      </w:pPr>
      <w:r w:rsidRPr="00E60B6C">
        <w:rPr>
          <w:color w:val="000000" w:themeColor="text1"/>
          <w:sz w:val="26"/>
          <w:szCs w:val="28"/>
          <w:lang w:val="en-US"/>
        </w:rPr>
        <w:t>Mission of the curriculum in professional training</w:t>
      </w:r>
      <w:r w:rsidRPr="00E60B6C">
        <w:rPr>
          <w:color w:val="000000" w:themeColor="text1"/>
          <w:lang w:val="en-US"/>
        </w:rPr>
        <w:t xml:space="preserve"> </w:t>
      </w:r>
    </w:p>
    <w:p w:rsidR="00532667" w:rsidRPr="00E60B6C" w:rsidRDefault="00532667" w:rsidP="00532667">
      <w:pPr>
        <w:widowControl w:val="0"/>
        <w:ind w:left="714" w:firstLine="702"/>
        <w:jc w:val="both"/>
        <w:rPr>
          <w:color w:val="000000" w:themeColor="text1"/>
          <w:lang w:val="ro-RO"/>
        </w:rPr>
      </w:pPr>
      <w:r w:rsidRPr="00E60B6C">
        <w:rPr>
          <w:color w:val="000000" w:themeColor="text1"/>
          <w:lang w:val="ro-RO"/>
        </w:rPr>
        <w:t xml:space="preserve">Anesthesia and Intensive Care aims at forming a style of thinking and acting inherently related with the critically ill / anesthetized patient management by familiarizing students with the general and loco-regional anesthesia methods as well as the accumulation of knowledge to perform the diagnosis and intensive care of the </w:t>
      </w:r>
      <w:r w:rsidR="004B2D89" w:rsidRPr="00E60B6C">
        <w:rPr>
          <w:color w:val="000000" w:themeColor="text1"/>
          <w:lang w:val="ro-RO"/>
        </w:rPr>
        <w:t xml:space="preserve">critically ill </w:t>
      </w:r>
      <w:r w:rsidRPr="00E60B6C">
        <w:rPr>
          <w:color w:val="000000" w:themeColor="text1"/>
          <w:lang w:val="ro-RO"/>
        </w:rPr>
        <w:t xml:space="preserve">patients.    </w:t>
      </w:r>
    </w:p>
    <w:p w:rsidR="00C26954" w:rsidRPr="00E60B6C" w:rsidRDefault="001C2AB2" w:rsidP="001C2AAF">
      <w:pPr>
        <w:widowControl w:val="0"/>
        <w:numPr>
          <w:ilvl w:val="0"/>
          <w:numId w:val="12"/>
        </w:numPr>
        <w:spacing w:before="240" w:line="276" w:lineRule="auto"/>
        <w:ind w:left="714" w:hanging="357"/>
        <w:jc w:val="both"/>
        <w:rPr>
          <w:b/>
          <w:color w:val="000000" w:themeColor="text1"/>
          <w:sz w:val="26"/>
          <w:szCs w:val="28"/>
          <w:lang w:val="en-US"/>
        </w:rPr>
      </w:pPr>
      <w:r w:rsidRPr="00E60B6C">
        <w:rPr>
          <w:color w:val="000000" w:themeColor="text1"/>
          <w:sz w:val="26"/>
          <w:szCs w:val="28"/>
          <w:lang w:val="en-US"/>
        </w:rPr>
        <w:t>Languages of the course</w:t>
      </w:r>
      <w:r w:rsidR="00773F4B" w:rsidRPr="00E60B6C">
        <w:rPr>
          <w:color w:val="000000" w:themeColor="text1"/>
          <w:sz w:val="26"/>
          <w:szCs w:val="28"/>
          <w:lang w:val="en-US"/>
        </w:rPr>
        <w:t>:</w:t>
      </w:r>
      <w:r w:rsidR="00C26954" w:rsidRPr="00E60B6C">
        <w:rPr>
          <w:color w:val="000000" w:themeColor="text1"/>
          <w:sz w:val="26"/>
          <w:szCs w:val="28"/>
          <w:lang w:val="en-US"/>
        </w:rPr>
        <w:t xml:space="preserve"> </w:t>
      </w:r>
      <w:r w:rsidR="009822AD" w:rsidRPr="00E60B6C">
        <w:rPr>
          <w:color w:val="000000" w:themeColor="text1"/>
          <w:lang w:val="ro-RO"/>
        </w:rPr>
        <w:t>Romanian, Russian, English, French.</w:t>
      </w:r>
      <w:r w:rsidR="00C26954" w:rsidRPr="00E60B6C">
        <w:rPr>
          <w:color w:val="000000" w:themeColor="text1"/>
          <w:sz w:val="26"/>
          <w:szCs w:val="28"/>
          <w:lang w:val="en-US"/>
        </w:rPr>
        <w:t>;</w:t>
      </w:r>
    </w:p>
    <w:p w:rsidR="00C26954" w:rsidRPr="00E60B6C" w:rsidRDefault="001C2AB2" w:rsidP="00773F4B">
      <w:pPr>
        <w:widowControl w:val="0"/>
        <w:numPr>
          <w:ilvl w:val="0"/>
          <w:numId w:val="12"/>
        </w:numPr>
        <w:spacing w:before="240" w:line="276" w:lineRule="auto"/>
        <w:ind w:left="714" w:hanging="357"/>
        <w:rPr>
          <w:color w:val="000000" w:themeColor="text1"/>
          <w:sz w:val="26"/>
          <w:szCs w:val="28"/>
          <w:lang w:val="en-US"/>
        </w:rPr>
      </w:pPr>
      <w:r w:rsidRPr="00E60B6C">
        <w:rPr>
          <w:color w:val="000000" w:themeColor="text1"/>
          <w:sz w:val="26"/>
          <w:szCs w:val="28"/>
          <w:lang w:val="en-US"/>
        </w:rPr>
        <w:t>Beneficiaries: students of the</w:t>
      </w:r>
      <w:r w:rsidR="009822AD" w:rsidRPr="00E60B6C">
        <w:rPr>
          <w:color w:val="000000" w:themeColor="text1"/>
          <w:sz w:val="26"/>
          <w:szCs w:val="28"/>
          <w:lang w:val="en-US"/>
        </w:rPr>
        <w:t xml:space="preserve"> </w:t>
      </w:r>
      <w:r w:rsidR="009822AD" w:rsidRPr="00E60B6C">
        <w:rPr>
          <w:color w:val="000000" w:themeColor="text1"/>
          <w:sz w:val="26"/>
          <w:szCs w:val="28"/>
          <w:u w:val="single"/>
          <w:lang w:val="en-US"/>
        </w:rPr>
        <w:t>V</w:t>
      </w:r>
      <w:r w:rsidRPr="00E60B6C">
        <w:rPr>
          <w:color w:val="000000" w:themeColor="text1"/>
          <w:sz w:val="26"/>
          <w:szCs w:val="28"/>
          <w:lang w:val="en-US"/>
        </w:rPr>
        <w:t xml:space="preserve"> year, facul</w:t>
      </w:r>
      <w:r w:rsidR="00773F4B" w:rsidRPr="00E60B6C">
        <w:rPr>
          <w:color w:val="000000" w:themeColor="text1"/>
          <w:sz w:val="26"/>
          <w:szCs w:val="28"/>
          <w:lang w:val="en-US"/>
        </w:rPr>
        <w:t>t</w:t>
      </w:r>
      <w:r w:rsidRPr="00E60B6C">
        <w:rPr>
          <w:color w:val="000000" w:themeColor="text1"/>
          <w:sz w:val="26"/>
          <w:szCs w:val="28"/>
          <w:lang w:val="en-US"/>
        </w:rPr>
        <w:t>y</w:t>
      </w:r>
      <w:r w:rsidR="00773F4B" w:rsidRPr="00E60B6C">
        <w:rPr>
          <w:color w:val="000000" w:themeColor="text1"/>
          <w:sz w:val="26"/>
          <w:szCs w:val="28"/>
          <w:lang w:val="en-US"/>
        </w:rPr>
        <w:t xml:space="preserve"> </w:t>
      </w:r>
      <w:r w:rsidR="00F319A3">
        <w:rPr>
          <w:color w:val="000000" w:themeColor="text1"/>
          <w:sz w:val="26"/>
          <w:szCs w:val="28"/>
          <w:lang w:val="en-US"/>
        </w:rPr>
        <w:t>Medicine N</w:t>
      </w:r>
      <w:r w:rsidR="009822AD" w:rsidRPr="00E60B6C">
        <w:rPr>
          <w:color w:val="000000" w:themeColor="text1"/>
          <w:sz w:val="26"/>
          <w:szCs w:val="28"/>
          <w:lang w:val="en-US"/>
        </w:rPr>
        <w:t>o.2.</w:t>
      </w:r>
    </w:p>
    <w:p w:rsidR="00773F4B" w:rsidRPr="00E60B6C" w:rsidRDefault="00D94825" w:rsidP="0031370B">
      <w:pPr>
        <w:pStyle w:val="af4"/>
        <w:widowControl w:val="0"/>
        <w:numPr>
          <w:ilvl w:val="0"/>
          <w:numId w:val="7"/>
        </w:numPr>
        <w:spacing w:before="360" w:after="240"/>
        <w:ind w:left="709" w:hanging="567"/>
        <w:contextualSpacing w:val="0"/>
        <w:rPr>
          <w:b/>
          <w:color w:val="000000" w:themeColor="text1"/>
          <w:sz w:val="28"/>
          <w:lang w:val="en-US"/>
        </w:rPr>
      </w:pPr>
      <w:r w:rsidRPr="00E60B6C">
        <w:rPr>
          <w:b/>
          <w:color w:val="000000" w:themeColor="text1"/>
          <w:sz w:val="28"/>
          <w:lang w:val="en-US"/>
        </w:rPr>
        <w:t>MANAGEMENT OF THE DISCIPLINE</w:t>
      </w:r>
    </w:p>
    <w:p w:rsidR="00F034B8" w:rsidRPr="00E60B6C" w:rsidRDefault="00F034B8" w:rsidP="00F034B8">
      <w:pPr>
        <w:pStyle w:val="af4"/>
        <w:widowControl w:val="0"/>
        <w:spacing w:before="360" w:after="240"/>
        <w:ind w:left="709"/>
        <w:contextualSpacing w:val="0"/>
        <w:rPr>
          <w:b/>
          <w:color w:val="000000" w:themeColor="text1"/>
          <w:sz w:val="28"/>
          <w:lang w:val="en-US"/>
        </w:rPr>
      </w:pPr>
    </w:p>
    <w:tbl>
      <w:tblPr>
        <w:tblStyle w:val="ab"/>
        <w:tblW w:w="9922" w:type="dxa"/>
        <w:tblInd w:w="392" w:type="dxa"/>
        <w:tblLook w:val="04A0" w:firstRow="1" w:lastRow="0" w:firstColumn="1" w:lastColumn="0" w:noHBand="0" w:noVBand="1"/>
      </w:tblPr>
      <w:tblGrid>
        <w:gridCol w:w="2266"/>
        <w:gridCol w:w="1561"/>
        <w:gridCol w:w="3824"/>
        <w:gridCol w:w="2271"/>
      </w:tblGrid>
      <w:tr w:rsidR="00914A89" w:rsidRPr="00E60B6C" w:rsidTr="0031370B">
        <w:tc>
          <w:tcPr>
            <w:tcW w:w="3827" w:type="dxa"/>
            <w:gridSpan w:val="2"/>
            <w:tcBorders>
              <w:top w:val="double" w:sz="4" w:space="0" w:color="auto"/>
              <w:left w:val="double" w:sz="4" w:space="0" w:color="auto"/>
            </w:tcBorders>
          </w:tcPr>
          <w:p w:rsidR="00773F4B" w:rsidRPr="00E60B6C" w:rsidRDefault="00D94825" w:rsidP="00B4532C">
            <w:pPr>
              <w:pStyle w:val="ae"/>
              <w:tabs>
                <w:tab w:val="left" w:pos="9781"/>
              </w:tabs>
              <w:spacing w:before="120" w:after="120"/>
              <w:rPr>
                <w:rFonts w:ascii="Times New Roman" w:hAnsi="Times New Roman"/>
                <w:color w:val="000000" w:themeColor="text1"/>
                <w:sz w:val="26"/>
                <w:szCs w:val="26"/>
                <w:lang w:val="en-US"/>
              </w:rPr>
            </w:pPr>
            <w:r w:rsidRPr="00E60B6C">
              <w:rPr>
                <w:rFonts w:ascii="Times New Roman" w:hAnsi="Times New Roman"/>
                <w:color w:val="000000" w:themeColor="text1"/>
                <w:sz w:val="26"/>
                <w:szCs w:val="26"/>
                <w:lang w:val="en-US"/>
              </w:rPr>
              <w:t>Code of discipline</w:t>
            </w:r>
          </w:p>
        </w:tc>
        <w:tc>
          <w:tcPr>
            <w:tcW w:w="6095" w:type="dxa"/>
            <w:gridSpan w:val="2"/>
            <w:tcBorders>
              <w:top w:val="double" w:sz="4" w:space="0" w:color="auto"/>
              <w:right w:val="double" w:sz="4" w:space="0" w:color="auto"/>
            </w:tcBorders>
            <w:vAlign w:val="center"/>
          </w:tcPr>
          <w:p w:rsidR="00773F4B" w:rsidRPr="00E60B6C" w:rsidRDefault="001452E2" w:rsidP="0031370B">
            <w:pPr>
              <w:pStyle w:val="ae"/>
              <w:tabs>
                <w:tab w:val="left" w:pos="9781"/>
              </w:tabs>
              <w:spacing w:before="120" w:after="120"/>
              <w:rPr>
                <w:rFonts w:ascii="Times New Roman" w:hAnsi="Times New Roman"/>
                <w:b/>
                <w:color w:val="000000" w:themeColor="text1"/>
                <w:sz w:val="26"/>
                <w:szCs w:val="26"/>
                <w:lang w:val="en-US"/>
              </w:rPr>
            </w:pPr>
            <w:r w:rsidRPr="00E60B6C">
              <w:rPr>
                <w:rFonts w:ascii="Times New Roman" w:hAnsi="Times New Roman"/>
                <w:b/>
                <w:color w:val="000000" w:themeColor="text1"/>
                <w:sz w:val="24"/>
                <w:szCs w:val="24"/>
                <w:lang w:val="en-US"/>
              </w:rPr>
              <w:t>S.10.O.092</w:t>
            </w:r>
          </w:p>
        </w:tc>
      </w:tr>
      <w:tr w:rsidR="00914A89" w:rsidRPr="00E60B6C" w:rsidTr="0031370B">
        <w:tc>
          <w:tcPr>
            <w:tcW w:w="3827" w:type="dxa"/>
            <w:gridSpan w:val="2"/>
            <w:tcBorders>
              <w:left w:val="double" w:sz="4" w:space="0" w:color="auto"/>
            </w:tcBorders>
          </w:tcPr>
          <w:p w:rsidR="00773F4B" w:rsidRPr="00E60B6C" w:rsidRDefault="00D439AC" w:rsidP="00B4532C">
            <w:pPr>
              <w:pStyle w:val="ae"/>
              <w:tabs>
                <w:tab w:val="left" w:pos="9781"/>
              </w:tabs>
              <w:spacing w:before="120" w:after="120"/>
              <w:rPr>
                <w:rFonts w:ascii="Times New Roman" w:hAnsi="Times New Roman"/>
                <w:color w:val="000000" w:themeColor="text1"/>
                <w:sz w:val="26"/>
                <w:szCs w:val="26"/>
                <w:lang w:val="en-US"/>
              </w:rPr>
            </w:pPr>
            <w:r w:rsidRPr="00E60B6C">
              <w:rPr>
                <w:rFonts w:ascii="Times New Roman" w:hAnsi="Times New Roman"/>
                <w:color w:val="000000" w:themeColor="text1"/>
                <w:sz w:val="26"/>
                <w:szCs w:val="26"/>
                <w:lang w:val="en-US"/>
              </w:rPr>
              <w:t>Name of the discipline</w:t>
            </w:r>
          </w:p>
        </w:tc>
        <w:tc>
          <w:tcPr>
            <w:tcW w:w="6095" w:type="dxa"/>
            <w:gridSpan w:val="2"/>
            <w:tcBorders>
              <w:right w:val="double" w:sz="4" w:space="0" w:color="auto"/>
            </w:tcBorders>
            <w:vAlign w:val="center"/>
          </w:tcPr>
          <w:p w:rsidR="00773F4B" w:rsidRPr="00E60B6C" w:rsidRDefault="001452E2" w:rsidP="0031370B">
            <w:pPr>
              <w:pStyle w:val="ae"/>
              <w:tabs>
                <w:tab w:val="left" w:pos="9781"/>
              </w:tabs>
              <w:spacing w:before="120" w:after="120"/>
              <w:rPr>
                <w:rFonts w:ascii="Times New Roman" w:hAnsi="Times New Roman"/>
                <w:color w:val="000000" w:themeColor="text1"/>
                <w:sz w:val="26"/>
                <w:szCs w:val="26"/>
                <w:lang w:val="en-US"/>
              </w:rPr>
            </w:pPr>
            <w:r w:rsidRPr="00E60B6C">
              <w:rPr>
                <w:rFonts w:ascii="Times New Roman" w:hAnsi="Times New Roman"/>
                <w:color w:val="000000" w:themeColor="text1"/>
                <w:sz w:val="28"/>
                <w:szCs w:val="28"/>
                <w:lang w:val="ro-RO"/>
              </w:rPr>
              <w:t>ANESTHESIOLOGY AND REANIMATOLOGY</w:t>
            </w:r>
          </w:p>
        </w:tc>
      </w:tr>
      <w:tr w:rsidR="00914A89" w:rsidRPr="00776BAF" w:rsidTr="0031370B">
        <w:tc>
          <w:tcPr>
            <w:tcW w:w="3827" w:type="dxa"/>
            <w:gridSpan w:val="2"/>
            <w:tcBorders>
              <w:left w:val="double" w:sz="4" w:space="0" w:color="auto"/>
              <w:bottom w:val="double" w:sz="4" w:space="0" w:color="auto"/>
            </w:tcBorders>
          </w:tcPr>
          <w:p w:rsidR="00773F4B" w:rsidRPr="00E60B6C" w:rsidRDefault="004928C2" w:rsidP="00B4532C">
            <w:pPr>
              <w:pStyle w:val="ae"/>
              <w:tabs>
                <w:tab w:val="left" w:pos="9781"/>
              </w:tabs>
              <w:spacing w:before="120" w:after="120"/>
              <w:rPr>
                <w:rFonts w:ascii="Times New Roman" w:hAnsi="Times New Roman"/>
                <w:color w:val="000000" w:themeColor="text1"/>
                <w:sz w:val="26"/>
                <w:szCs w:val="26"/>
                <w:lang w:val="en-US"/>
              </w:rPr>
            </w:pPr>
            <w:r w:rsidRPr="00E60B6C">
              <w:rPr>
                <w:rFonts w:ascii="Times New Roman" w:hAnsi="Times New Roman"/>
                <w:color w:val="000000" w:themeColor="text1"/>
                <w:sz w:val="26"/>
                <w:szCs w:val="26"/>
                <w:lang w:val="en-US"/>
              </w:rPr>
              <w:t>Person(s) in charge of the discipline</w:t>
            </w:r>
          </w:p>
        </w:tc>
        <w:tc>
          <w:tcPr>
            <w:tcW w:w="6095" w:type="dxa"/>
            <w:gridSpan w:val="2"/>
            <w:tcBorders>
              <w:bottom w:val="double" w:sz="4" w:space="0" w:color="auto"/>
              <w:right w:val="double" w:sz="4" w:space="0" w:color="auto"/>
            </w:tcBorders>
            <w:vAlign w:val="center"/>
          </w:tcPr>
          <w:p w:rsidR="00773F4B" w:rsidRPr="00E60B6C" w:rsidRDefault="001452E2" w:rsidP="0031370B">
            <w:pPr>
              <w:pStyle w:val="ae"/>
              <w:tabs>
                <w:tab w:val="left" w:pos="9781"/>
              </w:tabs>
              <w:spacing w:before="120" w:after="120"/>
              <w:rPr>
                <w:rFonts w:ascii="Times New Roman" w:hAnsi="Times New Roman"/>
                <w:b/>
                <w:color w:val="000000" w:themeColor="text1"/>
                <w:sz w:val="26"/>
                <w:szCs w:val="26"/>
                <w:lang w:val="fr-FR"/>
              </w:rPr>
            </w:pPr>
            <w:r w:rsidRPr="00E60B6C">
              <w:rPr>
                <w:rFonts w:ascii="Times New Roman" w:hAnsi="Times New Roman"/>
                <w:b/>
                <w:color w:val="000000" w:themeColor="text1"/>
                <w:sz w:val="24"/>
                <w:szCs w:val="24"/>
                <w:lang w:val="ro-RO"/>
              </w:rPr>
              <w:t xml:space="preserve">Serghei Șandru, </w:t>
            </w:r>
            <w:r w:rsidRPr="00E60B6C">
              <w:rPr>
                <w:rFonts w:ascii="Times New Roman" w:hAnsi="Times New Roman"/>
                <w:color w:val="000000" w:themeColor="text1"/>
                <w:sz w:val="24"/>
                <w:szCs w:val="24"/>
                <w:lang w:val="ro-RO"/>
              </w:rPr>
              <w:t>Assistant Professor, PhD</w:t>
            </w:r>
          </w:p>
        </w:tc>
      </w:tr>
      <w:tr w:rsidR="00914A89" w:rsidRPr="00E60B6C" w:rsidTr="0031370B">
        <w:tc>
          <w:tcPr>
            <w:tcW w:w="2266" w:type="dxa"/>
            <w:tcBorders>
              <w:top w:val="double" w:sz="4" w:space="0" w:color="auto"/>
              <w:left w:val="double" w:sz="4" w:space="0" w:color="auto"/>
              <w:bottom w:val="double" w:sz="4" w:space="0" w:color="auto"/>
            </w:tcBorders>
          </w:tcPr>
          <w:p w:rsidR="00B4532C" w:rsidRPr="00E60B6C" w:rsidRDefault="004928C2" w:rsidP="001C2AAF">
            <w:pPr>
              <w:pStyle w:val="ae"/>
              <w:tabs>
                <w:tab w:val="left" w:pos="9781"/>
              </w:tabs>
              <w:spacing w:before="120" w:after="120"/>
              <w:rPr>
                <w:rFonts w:ascii="Times New Roman" w:hAnsi="Times New Roman"/>
                <w:color w:val="000000" w:themeColor="text1"/>
                <w:sz w:val="26"/>
                <w:szCs w:val="26"/>
                <w:lang w:val="en-US"/>
              </w:rPr>
            </w:pPr>
            <w:r w:rsidRPr="00E60B6C">
              <w:rPr>
                <w:rFonts w:ascii="Times New Roman" w:hAnsi="Times New Roman"/>
                <w:color w:val="000000" w:themeColor="text1"/>
                <w:sz w:val="26"/>
                <w:szCs w:val="26"/>
                <w:lang w:val="en-US"/>
              </w:rPr>
              <w:t>Year</w:t>
            </w:r>
            <w:r w:rsidR="00B4532C" w:rsidRPr="00E60B6C">
              <w:rPr>
                <w:rFonts w:ascii="Times New Roman" w:hAnsi="Times New Roman"/>
                <w:color w:val="000000" w:themeColor="text1"/>
                <w:sz w:val="26"/>
                <w:szCs w:val="26"/>
                <w:lang w:val="en-US"/>
              </w:rPr>
              <w:t xml:space="preserve"> </w:t>
            </w:r>
          </w:p>
        </w:tc>
        <w:tc>
          <w:tcPr>
            <w:tcW w:w="1561" w:type="dxa"/>
            <w:tcBorders>
              <w:top w:val="double" w:sz="4" w:space="0" w:color="auto"/>
              <w:bottom w:val="double" w:sz="4" w:space="0" w:color="auto"/>
            </w:tcBorders>
            <w:vAlign w:val="center"/>
          </w:tcPr>
          <w:p w:rsidR="00B4532C" w:rsidRPr="00E60B6C" w:rsidRDefault="001452E2" w:rsidP="0031370B">
            <w:pPr>
              <w:pStyle w:val="ae"/>
              <w:tabs>
                <w:tab w:val="left" w:pos="9781"/>
              </w:tabs>
              <w:spacing w:before="120" w:after="120"/>
              <w:jc w:val="center"/>
              <w:rPr>
                <w:rFonts w:ascii="Times New Roman" w:hAnsi="Times New Roman"/>
                <w:b/>
                <w:color w:val="000000" w:themeColor="text1"/>
                <w:sz w:val="26"/>
                <w:szCs w:val="26"/>
                <w:lang w:val="en-US"/>
              </w:rPr>
            </w:pPr>
            <w:r w:rsidRPr="00E60B6C">
              <w:rPr>
                <w:rFonts w:ascii="Times New Roman" w:hAnsi="Times New Roman"/>
                <w:b/>
                <w:color w:val="000000" w:themeColor="text1"/>
                <w:sz w:val="26"/>
                <w:szCs w:val="26"/>
                <w:lang w:val="en-US"/>
              </w:rPr>
              <w:t>V</w:t>
            </w:r>
          </w:p>
        </w:tc>
        <w:tc>
          <w:tcPr>
            <w:tcW w:w="3824" w:type="dxa"/>
            <w:tcBorders>
              <w:top w:val="double" w:sz="4" w:space="0" w:color="auto"/>
              <w:bottom w:val="double" w:sz="4" w:space="0" w:color="auto"/>
            </w:tcBorders>
          </w:tcPr>
          <w:p w:rsidR="00B4532C" w:rsidRPr="00E60B6C" w:rsidRDefault="00B4532C" w:rsidP="004928C2">
            <w:pPr>
              <w:pStyle w:val="ae"/>
              <w:tabs>
                <w:tab w:val="left" w:pos="9781"/>
              </w:tabs>
              <w:spacing w:before="120" w:after="120"/>
              <w:rPr>
                <w:rFonts w:ascii="Times New Roman" w:hAnsi="Times New Roman"/>
                <w:color w:val="000000" w:themeColor="text1"/>
                <w:sz w:val="26"/>
                <w:szCs w:val="26"/>
                <w:lang w:val="en-US"/>
              </w:rPr>
            </w:pPr>
            <w:r w:rsidRPr="00E60B6C">
              <w:rPr>
                <w:rFonts w:ascii="Times New Roman" w:hAnsi="Times New Roman"/>
                <w:color w:val="000000" w:themeColor="text1"/>
                <w:sz w:val="26"/>
                <w:szCs w:val="26"/>
                <w:lang w:val="en-US"/>
              </w:rPr>
              <w:t>Semest</w:t>
            </w:r>
            <w:r w:rsidR="004928C2" w:rsidRPr="00E60B6C">
              <w:rPr>
                <w:rFonts w:ascii="Times New Roman" w:hAnsi="Times New Roman"/>
                <w:color w:val="000000" w:themeColor="text1"/>
                <w:sz w:val="26"/>
                <w:szCs w:val="26"/>
                <w:lang w:val="en-US"/>
              </w:rPr>
              <w:t>er</w:t>
            </w:r>
          </w:p>
        </w:tc>
        <w:tc>
          <w:tcPr>
            <w:tcW w:w="2271" w:type="dxa"/>
            <w:tcBorders>
              <w:top w:val="double" w:sz="4" w:space="0" w:color="auto"/>
              <w:bottom w:val="double" w:sz="4" w:space="0" w:color="auto"/>
              <w:right w:val="double" w:sz="4" w:space="0" w:color="auto"/>
            </w:tcBorders>
            <w:vAlign w:val="center"/>
          </w:tcPr>
          <w:p w:rsidR="00B4532C" w:rsidRPr="00E60B6C" w:rsidRDefault="001452E2" w:rsidP="0031370B">
            <w:pPr>
              <w:pStyle w:val="ae"/>
              <w:tabs>
                <w:tab w:val="left" w:pos="9781"/>
              </w:tabs>
              <w:spacing w:before="120" w:after="120"/>
              <w:jc w:val="center"/>
              <w:rPr>
                <w:rFonts w:ascii="Times New Roman" w:hAnsi="Times New Roman"/>
                <w:b/>
                <w:color w:val="000000" w:themeColor="text1"/>
                <w:sz w:val="26"/>
                <w:szCs w:val="26"/>
                <w:lang w:val="en-US"/>
              </w:rPr>
            </w:pPr>
            <w:r w:rsidRPr="00E60B6C">
              <w:rPr>
                <w:rFonts w:ascii="Times New Roman" w:hAnsi="Times New Roman"/>
                <w:b/>
                <w:color w:val="000000" w:themeColor="text1"/>
                <w:sz w:val="26"/>
                <w:szCs w:val="26"/>
                <w:lang w:val="en-US"/>
              </w:rPr>
              <w:t>X</w:t>
            </w:r>
          </w:p>
        </w:tc>
      </w:tr>
      <w:tr w:rsidR="00914A89" w:rsidRPr="00776BAF" w:rsidTr="0031370B">
        <w:tc>
          <w:tcPr>
            <w:tcW w:w="7651" w:type="dxa"/>
            <w:gridSpan w:val="3"/>
            <w:tcBorders>
              <w:top w:val="double" w:sz="4" w:space="0" w:color="auto"/>
              <w:left w:val="double" w:sz="4" w:space="0" w:color="auto"/>
            </w:tcBorders>
            <w:vAlign w:val="center"/>
          </w:tcPr>
          <w:p w:rsidR="00B4532C" w:rsidRPr="00E60B6C" w:rsidRDefault="00F74E8A" w:rsidP="00F74E8A">
            <w:pPr>
              <w:pStyle w:val="ae"/>
              <w:tabs>
                <w:tab w:val="left" w:pos="9781"/>
              </w:tabs>
              <w:spacing w:before="120" w:after="120"/>
              <w:rPr>
                <w:rFonts w:ascii="Times New Roman" w:hAnsi="Times New Roman"/>
                <w:color w:val="000000" w:themeColor="text1"/>
                <w:sz w:val="26"/>
                <w:szCs w:val="26"/>
                <w:lang w:val="en-US"/>
              </w:rPr>
            </w:pPr>
            <w:r w:rsidRPr="00E60B6C">
              <w:rPr>
                <w:rFonts w:ascii="Times New Roman" w:hAnsi="Times New Roman"/>
                <w:color w:val="000000" w:themeColor="text1"/>
                <w:sz w:val="26"/>
                <w:szCs w:val="26"/>
                <w:lang w:val="en-US"/>
              </w:rPr>
              <w:t>Total number of hours, including</w:t>
            </w:r>
            <w:r w:rsidR="00B4532C" w:rsidRPr="00E60B6C">
              <w:rPr>
                <w:rFonts w:ascii="Times New Roman" w:hAnsi="Times New Roman"/>
                <w:color w:val="000000" w:themeColor="text1"/>
                <w:sz w:val="26"/>
                <w:szCs w:val="26"/>
                <w:lang w:val="en-US"/>
              </w:rPr>
              <w:t>:</w:t>
            </w:r>
          </w:p>
        </w:tc>
        <w:tc>
          <w:tcPr>
            <w:tcW w:w="2271" w:type="dxa"/>
            <w:tcBorders>
              <w:top w:val="double" w:sz="4" w:space="0" w:color="auto"/>
              <w:right w:val="double" w:sz="4" w:space="0" w:color="auto"/>
            </w:tcBorders>
            <w:vAlign w:val="center"/>
          </w:tcPr>
          <w:p w:rsidR="00B4532C" w:rsidRPr="00E60B6C" w:rsidRDefault="00B4532C" w:rsidP="0031370B">
            <w:pPr>
              <w:pStyle w:val="ae"/>
              <w:tabs>
                <w:tab w:val="left" w:pos="9781"/>
              </w:tabs>
              <w:spacing w:before="120" w:after="120"/>
              <w:jc w:val="center"/>
              <w:rPr>
                <w:rFonts w:ascii="Times New Roman" w:hAnsi="Times New Roman"/>
                <w:b/>
                <w:color w:val="000000" w:themeColor="text1"/>
                <w:sz w:val="26"/>
                <w:szCs w:val="26"/>
                <w:lang w:val="en-US"/>
              </w:rPr>
            </w:pPr>
          </w:p>
        </w:tc>
      </w:tr>
      <w:tr w:rsidR="00914A89" w:rsidRPr="00E60B6C" w:rsidTr="0031370B">
        <w:tc>
          <w:tcPr>
            <w:tcW w:w="2266" w:type="dxa"/>
            <w:tcBorders>
              <w:left w:val="double" w:sz="4" w:space="0" w:color="auto"/>
            </w:tcBorders>
            <w:vAlign w:val="center"/>
          </w:tcPr>
          <w:p w:rsidR="00B4532C" w:rsidRPr="00E60B6C" w:rsidRDefault="00F74E8A" w:rsidP="00B4532C">
            <w:pPr>
              <w:pStyle w:val="ae"/>
              <w:tabs>
                <w:tab w:val="left" w:pos="9781"/>
              </w:tabs>
              <w:spacing w:before="60" w:after="60"/>
              <w:rPr>
                <w:rFonts w:ascii="Times New Roman" w:hAnsi="Times New Roman"/>
                <w:color w:val="000000" w:themeColor="text1"/>
                <w:sz w:val="26"/>
                <w:szCs w:val="26"/>
                <w:lang w:val="en-US"/>
              </w:rPr>
            </w:pPr>
            <w:r w:rsidRPr="00E60B6C">
              <w:rPr>
                <w:rFonts w:ascii="Times New Roman" w:hAnsi="Times New Roman"/>
                <w:color w:val="000000" w:themeColor="text1"/>
                <w:sz w:val="26"/>
                <w:szCs w:val="26"/>
                <w:lang w:val="en-US"/>
              </w:rPr>
              <w:t>Lectures</w:t>
            </w:r>
          </w:p>
        </w:tc>
        <w:tc>
          <w:tcPr>
            <w:tcW w:w="1561" w:type="dxa"/>
            <w:vAlign w:val="center"/>
          </w:tcPr>
          <w:p w:rsidR="00B4532C" w:rsidRPr="00E60B6C" w:rsidRDefault="001452E2" w:rsidP="0031370B">
            <w:pPr>
              <w:pStyle w:val="ae"/>
              <w:tabs>
                <w:tab w:val="left" w:pos="9781"/>
              </w:tabs>
              <w:spacing w:before="60" w:after="60"/>
              <w:jc w:val="center"/>
              <w:rPr>
                <w:rFonts w:ascii="Times New Roman" w:hAnsi="Times New Roman"/>
                <w:b/>
                <w:color w:val="000000" w:themeColor="text1"/>
                <w:sz w:val="26"/>
                <w:szCs w:val="26"/>
                <w:lang w:val="en-US"/>
              </w:rPr>
            </w:pPr>
            <w:r w:rsidRPr="00E60B6C">
              <w:rPr>
                <w:rFonts w:ascii="Times New Roman" w:hAnsi="Times New Roman"/>
                <w:b/>
                <w:color w:val="000000" w:themeColor="text1"/>
                <w:sz w:val="26"/>
                <w:szCs w:val="26"/>
                <w:lang w:val="en-US"/>
              </w:rPr>
              <w:t>16</w:t>
            </w:r>
          </w:p>
        </w:tc>
        <w:tc>
          <w:tcPr>
            <w:tcW w:w="3824" w:type="dxa"/>
            <w:vAlign w:val="center"/>
          </w:tcPr>
          <w:p w:rsidR="00B4532C" w:rsidRPr="00E60B6C" w:rsidRDefault="00F74E8A" w:rsidP="001452E2">
            <w:pPr>
              <w:pStyle w:val="ae"/>
              <w:tabs>
                <w:tab w:val="left" w:pos="9781"/>
              </w:tabs>
              <w:spacing w:before="60" w:after="60"/>
              <w:rPr>
                <w:rFonts w:ascii="Times New Roman" w:hAnsi="Times New Roman"/>
                <w:color w:val="000000" w:themeColor="text1"/>
                <w:sz w:val="26"/>
                <w:szCs w:val="26"/>
                <w:lang w:val="en-US"/>
              </w:rPr>
            </w:pPr>
            <w:r w:rsidRPr="00E60B6C">
              <w:rPr>
                <w:rFonts w:ascii="Times New Roman" w:hAnsi="Times New Roman"/>
                <w:color w:val="000000" w:themeColor="text1"/>
                <w:sz w:val="26"/>
                <w:szCs w:val="26"/>
                <w:lang w:val="en-US"/>
              </w:rPr>
              <w:t>Practical hours</w:t>
            </w:r>
          </w:p>
        </w:tc>
        <w:tc>
          <w:tcPr>
            <w:tcW w:w="2271" w:type="dxa"/>
            <w:tcBorders>
              <w:right w:val="double" w:sz="4" w:space="0" w:color="auto"/>
            </w:tcBorders>
            <w:vAlign w:val="center"/>
          </w:tcPr>
          <w:p w:rsidR="00B4532C" w:rsidRPr="00E60B6C" w:rsidRDefault="001452E2" w:rsidP="0031370B">
            <w:pPr>
              <w:pStyle w:val="ae"/>
              <w:tabs>
                <w:tab w:val="left" w:pos="9781"/>
              </w:tabs>
              <w:spacing w:before="60" w:after="60"/>
              <w:jc w:val="center"/>
              <w:rPr>
                <w:rFonts w:ascii="Times New Roman" w:hAnsi="Times New Roman"/>
                <w:b/>
                <w:color w:val="000000" w:themeColor="text1"/>
                <w:sz w:val="26"/>
                <w:szCs w:val="26"/>
                <w:lang w:val="en-US"/>
              </w:rPr>
            </w:pPr>
            <w:r w:rsidRPr="00E60B6C">
              <w:rPr>
                <w:rFonts w:ascii="Times New Roman" w:hAnsi="Times New Roman"/>
                <w:b/>
                <w:color w:val="000000" w:themeColor="text1"/>
                <w:sz w:val="26"/>
                <w:szCs w:val="26"/>
                <w:lang w:val="en-US"/>
              </w:rPr>
              <w:t>20</w:t>
            </w:r>
          </w:p>
        </w:tc>
      </w:tr>
      <w:tr w:rsidR="00914A89" w:rsidRPr="00E60B6C" w:rsidTr="0031414E">
        <w:tc>
          <w:tcPr>
            <w:tcW w:w="2266" w:type="dxa"/>
            <w:tcBorders>
              <w:left w:val="double" w:sz="4" w:space="0" w:color="auto"/>
              <w:bottom w:val="single" w:sz="4" w:space="0" w:color="auto"/>
            </w:tcBorders>
            <w:vAlign w:val="center"/>
          </w:tcPr>
          <w:p w:rsidR="00B4532C" w:rsidRPr="00E60B6C" w:rsidRDefault="00B4532C" w:rsidP="00F74E8A">
            <w:pPr>
              <w:pStyle w:val="ae"/>
              <w:tabs>
                <w:tab w:val="left" w:pos="9781"/>
              </w:tabs>
              <w:spacing w:before="60" w:after="60"/>
              <w:rPr>
                <w:rFonts w:ascii="Times New Roman" w:hAnsi="Times New Roman"/>
                <w:color w:val="000000" w:themeColor="text1"/>
                <w:sz w:val="26"/>
                <w:szCs w:val="26"/>
                <w:lang w:val="en-US"/>
              </w:rPr>
            </w:pPr>
            <w:r w:rsidRPr="00E60B6C">
              <w:rPr>
                <w:rFonts w:ascii="Times New Roman" w:hAnsi="Times New Roman"/>
                <w:color w:val="000000" w:themeColor="text1"/>
                <w:sz w:val="26"/>
                <w:szCs w:val="26"/>
                <w:lang w:val="en-US"/>
              </w:rPr>
              <w:t>Seminar</w:t>
            </w:r>
            <w:r w:rsidR="00F74E8A" w:rsidRPr="00E60B6C">
              <w:rPr>
                <w:rFonts w:ascii="Times New Roman" w:hAnsi="Times New Roman"/>
                <w:color w:val="000000" w:themeColor="text1"/>
                <w:sz w:val="26"/>
                <w:szCs w:val="26"/>
                <w:lang w:val="en-US"/>
              </w:rPr>
              <w:t>s</w:t>
            </w:r>
          </w:p>
        </w:tc>
        <w:tc>
          <w:tcPr>
            <w:tcW w:w="1561" w:type="dxa"/>
            <w:tcBorders>
              <w:bottom w:val="single" w:sz="4" w:space="0" w:color="auto"/>
            </w:tcBorders>
          </w:tcPr>
          <w:p w:rsidR="00B4532C" w:rsidRPr="00E60B6C" w:rsidRDefault="001452E2" w:rsidP="0031370B">
            <w:pPr>
              <w:pStyle w:val="ae"/>
              <w:tabs>
                <w:tab w:val="left" w:pos="9781"/>
              </w:tabs>
              <w:spacing w:before="60" w:after="60"/>
              <w:jc w:val="center"/>
              <w:rPr>
                <w:rFonts w:ascii="Times New Roman" w:hAnsi="Times New Roman"/>
                <w:b/>
                <w:color w:val="000000" w:themeColor="text1"/>
                <w:sz w:val="26"/>
                <w:szCs w:val="26"/>
                <w:lang w:val="en-US"/>
              </w:rPr>
            </w:pPr>
            <w:r w:rsidRPr="00E60B6C">
              <w:rPr>
                <w:rFonts w:ascii="Times New Roman" w:hAnsi="Times New Roman"/>
                <w:b/>
                <w:color w:val="000000" w:themeColor="text1"/>
                <w:sz w:val="26"/>
                <w:szCs w:val="26"/>
                <w:lang w:val="en-US"/>
              </w:rPr>
              <w:t>20</w:t>
            </w:r>
          </w:p>
        </w:tc>
        <w:tc>
          <w:tcPr>
            <w:tcW w:w="3824" w:type="dxa"/>
            <w:tcBorders>
              <w:bottom w:val="single" w:sz="4" w:space="0" w:color="auto"/>
            </w:tcBorders>
            <w:vAlign w:val="center"/>
          </w:tcPr>
          <w:p w:rsidR="00B4532C" w:rsidRPr="00E60B6C" w:rsidRDefault="007256E5" w:rsidP="00B4532C">
            <w:pPr>
              <w:pStyle w:val="ae"/>
              <w:tabs>
                <w:tab w:val="left" w:pos="9781"/>
              </w:tabs>
              <w:spacing w:before="60" w:after="60"/>
              <w:rPr>
                <w:rFonts w:ascii="Times New Roman" w:hAnsi="Times New Roman"/>
                <w:color w:val="000000" w:themeColor="text1"/>
                <w:sz w:val="26"/>
                <w:szCs w:val="26"/>
                <w:lang w:val="en-US"/>
              </w:rPr>
            </w:pPr>
            <w:r w:rsidRPr="00E60B6C">
              <w:rPr>
                <w:rFonts w:ascii="Times New Roman" w:hAnsi="Times New Roman"/>
                <w:color w:val="000000" w:themeColor="text1"/>
                <w:sz w:val="26"/>
                <w:szCs w:val="26"/>
                <w:lang w:val="en-US"/>
              </w:rPr>
              <w:t>Self-training</w:t>
            </w:r>
          </w:p>
        </w:tc>
        <w:tc>
          <w:tcPr>
            <w:tcW w:w="2271" w:type="dxa"/>
            <w:tcBorders>
              <w:bottom w:val="single" w:sz="4" w:space="0" w:color="auto"/>
              <w:right w:val="double" w:sz="4" w:space="0" w:color="auto"/>
            </w:tcBorders>
            <w:vAlign w:val="center"/>
          </w:tcPr>
          <w:p w:rsidR="00B4532C" w:rsidRPr="00E60B6C" w:rsidRDefault="001452E2" w:rsidP="0031370B">
            <w:pPr>
              <w:pStyle w:val="ae"/>
              <w:tabs>
                <w:tab w:val="left" w:pos="9781"/>
              </w:tabs>
              <w:spacing w:before="60" w:after="60"/>
              <w:jc w:val="center"/>
              <w:rPr>
                <w:rFonts w:ascii="Times New Roman" w:hAnsi="Times New Roman"/>
                <w:b/>
                <w:color w:val="000000" w:themeColor="text1"/>
                <w:sz w:val="26"/>
                <w:szCs w:val="26"/>
                <w:lang w:val="en-US"/>
              </w:rPr>
            </w:pPr>
            <w:r w:rsidRPr="00E60B6C">
              <w:rPr>
                <w:rFonts w:ascii="Times New Roman" w:hAnsi="Times New Roman"/>
                <w:b/>
                <w:color w:val="000000" w:themeColor="text1"/>
                <w:sz w:val="26"/>
                <w:szCs w:val="26"/>
                <w:lang w:val="en-US"/>
              </w:rPr>
              <w:t>28</w:t>
            </w:r>
          </w:p>
        </w:tc>
      </w:tr>
      <w:tr w:rsidR="00914A89" w:rsidRPr="00E60B6C" w:rsidTr="001C2AAF">
        <w:tc>
          <w:tcPr>
            <w:tcW w:w="7651" w:type="dxa"/>
            <w:gridSpan w:val="3"/>
            <w:tcBorders>
              <w:left w:val="double" w:sz="4" w:space="0" w:color="auto"/>
              <w:bottom w:val="double" w:sz="4" w:space="0" w:color="auto"/>
            </w:tcBorders>
            <w:vAlign w:val="center"/>
          </w:tcPr>
          <w:p w:rsidR="0031414E" w:rsidRPr="00E60B6C" w:rsidRDefault="0031414E" w:rsidP="00B4532C">
            <w:pPr>
              <w:pStyle w:val="ae"/>
              <w:tabs>
                <w:tab w:val="left" w:pos="9781"/>
              </w:tabs>
              <w:spacing w:before="60" w:after="60"/>
              <w:rPr>
                <w:rFonts w:ascii="Times New Roman" w:hAnsi="Times New Roman"/>
                <w:color w:val="000000" w:themeColor="text1"/>
                <w:sz w:val="26"/>
                <w:szCs w:val="26"/>
                <w:lang w:val="en-US"/>
              </w:rPr>
            </w:pPr>
            <w:r w:rsidRPr="00E60B6C">
              <w:rPr>
                <w:rFonts w:ascii="Times New Roman" w:hAnsi="Times New Roman"/>
                <w:color w:val="000000" w:themeColor="text1"/>
                <w:sz w:val="26"/>
                <w:szCs w:val="26"/>
                <w:lang w:val="en-US"/>
              </w:rPr>
              <w:t>Clinical internship</w:t>
            </w:r>
          </w:p>
        </w:tc>
        <w:tc>
          <w:tcPr>
            <w:tcW w:w="2271" w:type="dxa"/>
            <w:tcBorders>
              <w:bottom w:val="double" w:sz="4" w:space="0" w:color="auto"/>
              <w:right w:val="double" w:sz="4" w:space="0" w:color="auto"/>
            </w:tcBorders>
            <w:vAlign w:val="center"/>
          </w:tcPr>
          <w:p w:rsidR="0031414E" w:rsidRPr="00E60B6C" w:rsidRDefault="001452E2" w:rsidP="0031370B">
            <w:pPr>
              <w:pStyle w:val="ae"/>
              <w:tabs>
                <w:tab w:val="left" w:pos="9781"/>
              </w:tabs>
              <w:spacing w:before="60" w:after="60"/>
              <w:jc w:val="center"/>
              <w:rPr>
                <w:rFonts w:ascii="Times New Roman" w:hAnsi="Times New Roman"/>
                <w:b/>
                <w:color w:val="000000" w:themeColor="text1"/>
                <w:sz w:val="26"/>
                <w:szCs w:val="26"/>
                <w:lang w:val="en-US"/>
              </w:rPr>
            </w:pPr>
            <w:r w:rsidRPr="00E60B6C">
              <w:rPr>
                <w:rFonts w:ascii="Times New Roman" w:hAnsi="Times New Roman"/>
                <w:b/>
                <w:color w:val="000000" w:themeColor="text1"/>
                <w:sz w:val="26"/>
                <w:szCs w:val="26"/>
                <w:lang w:val="en-US"/>
              </w:rPr>
              <w:t>6</w:t>
            </w:r>
          </w:p>
        </w:tc>
      </w:tr>
      <w:tr w:rsidR="00914A89" w:rsidRPr="00E60B6C" w:rsidTr="0031370B">
        <w:tc>
          <w:tcPr>
            <w:tcW w:w="2266" w:type="dxa"/>
            <w:tcBorders>
              <w:top w:val="double" w:sz="4" w:space="0" w:color="auto"/>
              <w:left w:val="double" w:sz="4" w:space="0" w:color="auto"/>
              <w:bottom w:val="double" w:sz="4" w:space="0" w:color="auto"/>
            </w:tcBorders>
          </w:tcPr>
          <w:p w:rsidR="00B4532C" w:rsidRPr="00E60B6C" w:rsidRDefault="000371C9" w:rsidP="00B4532C">
            <w:pPr>
              <w:pStyle w:val="ae"/>
              <w:tabs>
                <w:tab w:val="left" w:pos="9781"/>
              </w:tabs>
              <w:spacing w:before="120" w:after="120"/>
              <w:rPr>
                <w:rFonts w:ascii="Times New Roman" w:hAnsi="Times New Roman"/>
                <w:color w:val="000000" w:themeColor="text1"/>
                <w:sz w:val="26"/>
                <w:szCs w:val="26"/>
                <w:lang w:val="en-US"/>
              </w:rPr>
            </w:pPr>
            <w:r w:rsidRPr="00E60B6C">
              <w:rPr>
                <w:rFonts w:ascii="Times New Roman" w:hAnsi="Times New Roman"/>
                <w:color w:val="000000" w:themeColor="text1"/>
                <w:sz w:val="26"/>
                <w:szCs w:val="26"/>
                <w:lang w:val="en-US"/>
              </w:rPr>
              <w:t>Form of assessment</w:t>
            </w:r>
          </w:p>
        </w:tc>
        <w:tc>
          <w:tcPr>
            <w:tcW w:w="1561" w:type="dxa"/>
            <w:tcBorders>
              <w:top w:val="double" w:sz="4" w:space="0" w:color="auto"/>
              <w:bottom w:val="double" w:sz="4" w:space="0" w:color="auto"/>
            </w:tcBorders>
          </w:tcPr>
          <w:p w:rsidR="00B4532C" w:rsidRPr="00E60B6C" w:rsidRDefault="001452E2" w:rsidP="0031370B">
            <w:pPr>
              <w:pStyle w:val="ae"/>
              <w:tabs>
                <w:tab w:val="left" w:pos="9781"/>
              </w:tabs>
              <w:spacing w:before="120" w:after="120"/>
              <w:jc w:val="center"/>
              <w:rPr>
                <w:rFonts w:ascii="Times New Roman" w:hAnsi="Times New Roman"/>
                <w:b/>
                <w:color w:val="000000" w:themeColor="text1"/>
                <w:sz w:val="26"/>
                <w:szCs w:val="26"/>
                <w:lang w:val="en-US"/>
              </w:rPr>
            </w:pPr>
            <w:r w:rsidRPr="00E60B6C">
              <w:rPr>
                <w:rFonts w:ascii="Times New Roman" w:hAnsi="Times New Roman"/>
                <w:b/>
                <w:color w:val="000000" w:themeColor="text1"/>
                <w:sz w:val="26"/>
                <w:szCs w:val="26"/>
                <w:lang w:val="en-US"/>
              </w:rPr>
              <w:t>DC</w:t>
            </w:r>
          </w:p>
        </w:tc>
        <w:tc>
          <w:tcPr>
            <w:tcW w:w="3824" w:type="dxa"/>
            <w:tcBorders>
              <w:top w:val="double" w:sz="4" w:space="0" w:color="auto"/>
              <w:bottom w:val="double" w:sz="4" w:space="0" w:color="auto"/>
            </w:tcBorders>
          </w:tcPr>
          <w:p w:rsidR="00B4532C" w:rsidRPr="00E60B6C" w:rsidRDefault="000371C9" w:rsidP="00B4532C">
            <w:pPr>
              <w:pStyle w:val="ae"/>
              <w:tabs>
                <w:tab w:val="left" w:pos="9781"/>
              </w:tabs>
              <w:spacing w:before="120" w:after="120"/>
              <w:rPr>
                <w:rFonts w:ascii="Times New Roman" w:hAnsi="Times New Roman"/>
                <w:color w:val="000000" w:themeColor="text1"/>
                <w:sz w:val="26"/>
                <w:szCs w:val="26"/>
                <w:lang w:val="en-US"/>
              </w:rPr>
            </w:pPr>
            <w:r w:rsidRPr="00E60B6C">
              <w:rPr>
                <w:rFonts w:ascii="Times New Roman" w:hAnsi="Times New Roman"/>
                <w:color w:val="000000" w:themeColor="text1"/>
                <w:sz w:val="26"/>
                <w:szCs w:val="26"/>
                <w:lang w:val="en-US"/>
              </w:rPr>
              <w:t>Number of credits</w:t>
            </w:r>
          </w:p>
        </w:tc>
        <w:tc>
          <w:tcPr>
            <w:tcW w:w="2271" w:type="dxa"/>
            <w:tcBorders>
              <w:top w:val="double" w:sz="4" w:space="0" w:color="auto"/>
              <w:bottom w:val="double" w:sz="4" w:space="0" w:color="auto"/>
              <w:right w:val="double" w:sz="4" w:space="0" w:color="auto"/>
            </w:tcBorders>
            <w:vAlign w:val="center"/>
          </w:tcPr>
          <w:p w:rsidR="00B4532C" w:rsidRPr="00E60B6C" w:rsidRDefault="001452E2" w:rsidP="0031370B">
            <w:pPr>
              <w:pStyle w:val="ae"/>
              <w:tabs>
                <w:tab w:val="left" w:pos="9781"/>
              </w:tabs>
              <w:spacing w:before="120" w:after="120"/>
              <w:jc w:val="center"/>
              <w:rPr>
                <w:rFonts w:ascii="Times New Roman" w:hAnsi="Times New Roman"/>
                <w:b/>
                <w:color w:val="000000" w:themeColor="text1"/>
                <w:sz w:val="26"/>
                <w:szCs w:val="26"/>
                <w:lang w:val="en-US"/>
              </w:rPr>
            </w:pPr>
            <w:r w:rsidRPr="00E60B6C">
              <w:rPr>
                <w:rFonts w:ascii="Times New Roman" w:hAnsi="Times New Roman"/>
                <w:b/>
                <w:color w:val="000000" w:themeColor="text1"/>
                <w:sz w:val="26"/>
                <w:szCs w:val="26"/>
                <w:lang w:val="en-US"/>
              </w:rPr>
              <w:t>3</w:t>
            </w:r>
          </w:p>
        </w:tc>
      </w:tr>
    </w:tbl>
    <w:p w:rsidR="00C32243" w:rsidRPr="00E60B6C" w:rsidRDefault="00FE4DA1" w:rsidP="0031370B">
      <w:pPr>
        <w:pStyle w:val="af4"/>
        <w:widowControl w:val="0"/>
        <w:numPr>
          <w:ilvl w:val="0"/>
          <w:numId w:val="7"/>
        </w:numPr>
        <w:spacing w:before="360" w:after="240"/>
        <w:ind w:left="709" w:hanging="567"/>
        <w:contextualSpacing w:val="0"/>
        <w:rPr>
          <w:b/>
          <w:caps/>
          <w:color w:val="000000" w:themeColor="text1"/>
          <w:sz w:val="28"/>
          <w:lang w:val="en-US"/>
        </w:rPr>
      </w:pPr>
      <w:r w:rsidRPr="00E60B6C">
        <w:rPr>
          <w:b/>
          <w:caps/>
          <w:color w:val="000000" w:themeColor="text1"/>
          <w:sz w:val="28"/>
          <w:lang w:val="en-US"/>
        </w:rPr>
        <w:lastRenderedPageBreak/>
        <w:t xml:space="preserve">TRAINING </w:t>
      </w:r>
      <w:r w:rsidR="00E321B5" w:rsidRPr="00E60B6C">
        <w:rPr>
          <w:b/>
          <w:caps/>
          <w:color w:val="000000" w:themeColor="text1"/>
          <w:sz w:val="28"/>
          <w:lang w:val="en-US"/>
        </w:rPr>
        <w:t>aims</w:t>
      </w:r>
      <w:r w:rsidRPr="00E60B6C">
        <w:rPr>
          <w:b/>
          <w:caps/>
          <w:color w:val="000000" w:themeColor="text1"/>
          <w:sz w:val="28"/>
          <w:lang w:val="en-US"/>
        </w:rPr>
        <w:t xml:space="preserve"> within the discipline</w:t>
      </w:r>
      <w:r w:rsidR="00C32243" w:rsidRPr="00E60B6C">
        <w:rPr>
          <w:b/>
          <w:caps/>
          <w:color w:val="000000" w:themeColor="text1"/>
          <w:sz w:val="28"/>
          <w:lang w:val="en-US"/>
        </w:rPr>
        <w:t xml:space="preserve"> </w:t>
      </w:r>
    </w:p>
    <w:p w:rsidR="00C32243" w:rsidRPr="00E60B6C" w:rsidRDefault="008D38B7" w:rsidP="00C32243">
      <w:pPr>
        <w:pStyle w:val="1"/>
        <w:spacing w:before="120"/>
        <w:rPr>
          <w:i/>
          <w:color w:val="000000" w:themeColor="text1"/>
          <w:sz w:val="24"/>
          <w:lang w:val="en-US"/>
        </w:rPr>
      </w:pPr>
      <w:r w:rsidRPr="00E60B6C">
        <w:rPr>
          <w:i/>
          <w:color w:val="000000" w:themeColor="text1"/>
          <w:sz w:val="24"/>
          <w:lang w:val="en-US"/>
        </w:rPr>
        <w:t xml:space="preserve">At the end of the discipline </w:t>
      </w:r>
      <w:proofErr w:type="gramStart"/>
      <w:r w:rsidRPr="00E60B6C">
        <w:rPr>
          <w:i/>
          <w:color w:val="000000" w:themeColor="text1"/>
          <w:sz w:val="24"/>
          <w:lang w:val="en-US"/>
        </w:rPr>
        <w:t>study</w:t>
      </w:r>
      <w:proofErr w:type="gramEnd"/>
      <w:r w:rsidRPr="00E60B6C">
        <w:rPr>
          <w:i/>
          <w:color w:val="000000" w:themeColor="text1"/>
          <w:sz w:val="24"/>
          <w:lang w:val="en-US"/>
        </w:rPr>
        <w:t xml:space="preserve"> the student will be able to</w:t>
      </w:r>
      <w:r w:rsidR="00C32243" w:rsidRPr="00E60B6C">
        <w:rPr>
          <w:i/>
          <w:color w:val="000000" w:themeColor="text1"/>
          <w:sz w:val="24"/>
          <w:lang w:val="en-US"/>
        </w:rPr>
        <w:t>:</w:t>
      </w:r>
    </w:p>
    <w:p w:rsidR="00D20B04" w:rsidRPr="00E60B6C" w:rsidRDefault="00D20B04" w:rsidP="00D20B04">
      <w:pPr>
        <w:rPr>
          <w:color w:val="000000" w:themeColor="text1"/>
          <w:lang w:val="en-US"/>
        </w:rPr>
      </w:pPr>
    </w:p>
    <w:p w:rsidR="00C32243" w:rsidRPr="00E60B6C" w:rsidRDefault="008D38B7" w:rsidP="00965478">
      <w:pPr>
        <w:pStyle w:val="1"/>
        <w:numPr>
          <w:ilvl w:val="0"/>
          <w:numId w:val="17"/>
        </w:numPr>
        <w:spacing w:before="120"/>
        <w:rPr>
          <w:i/>
          <w:color w:val="000000" w:themeColor="text1"/>
          <w:sz w:val="24"/>
          <w:lang w:val="en-US"/>
        </w:rPr>
      </w:pPr>
      <w:proofErr w:type="gramStart"/>
      <w:r w:rsidRPr="00E60B6C">
        <w:rPr>
          <w:i/>
          <w:color w:val="000000" w:themeColor="text1"/>
          <w:sz w:val="24"/>
          <w:lang w:val="en-US"/>
        </w:rPr>
        <w:t>at</w:t>
      </w:r>
      <w:proofErr w:type="gramEnd"/>
      <w:r w:rsidRPr="00E60B6C">
        <w:rPr>
          <w:i/>
          <w:color w:val="000000" w:themeColor="text1"/>
          <w:sz w:val="24"/>
          <w:lang w:val="en-US"/>
        </w:rPr>
        <w:t xml:space="preserve"> the level of knowledge and understanding</w:t>
      </w:r>
      <w:r w:rsidR="00C32243" w:rsidRPr="00E60B6C">
        <w:rPr>
          <w:i/>
          <w:color w:val="000000" w:themeColor="text1"/>
          <w:sz w:val="24"/>
          <w:lang w:val="en-US"/>
        </w:rPr>
        <w:t>:</w:t>
      </w:r>
    </w:p>
    <w:p w:rsidR="00F034B8" w:rsidRPr="00E60B6C" w:rsidRDefault="00D20B04" w:rsidP="00F034B8">
      <w:pPr>
        <w:pStyle w:val="af4"/>
        <w:autoSpaceDE w:val="0"/>
        <w:autoSpaceDN w:val="0"/>
        <w:adjustRightInd w:val="0"/>
        <w:ind w:right="544"/>
        <w:jc w:val="both"/>
        <w:rPr>
          <w:color w:val="000000" w:themeColor="text1"/>
          <w:lang w:val="en-US"/>
        </w:rPr>
      </w:pPr>
      <w:r w:rsidRPr="00E60B6C">
        <w:rPr>
          <w:color w:val="000000" w:themeColor="text1"/>
          <w:lang w:val="en-US"/>
        </w:rPr>
        <w:t xml:space="preserve">- </w:t>
      </w:r>
      <w:r w:rsidR="00F034B8" w:rsidRPr="00E60B6C">
        <w:rPr>
          <w:color w:val="000000" w:themeColor="text1"/>
          <w:lang w:val="en-US"/>
        </w:rPr>
        <w:t xml:space="preserve"> </w:t>
      </w:r>
      <w:proofErr w:type="gramStart"/>
      <w:r w:rsidR="00F034B8" w:rsidRPr="00E60B6C">
        <w:rPr>
          <w:color w:val="000000" w:themeColor="text1"/>
          <w:lang w:val="en-US"/>
        </w:rPr>
        <w:t>to</w:t>
      </w:r>
      <w:proofErr w:type="gramEnd"/>
      <w:r w:rsidR="00F034B8" w:rsidRPr="00E60B6C">
        <w:rPr>
          <w:color w:val="000000" w:themeColor="text1"/>
          <w:lang w:val="en-US"/>
        </w:rPr>
        <w:t xml:space="preserve"> </w:t>
      </w:r>
      <w:r w:rsidRPr="00E60B6C">
        <w:rPr>
          <w:color w:val="000000" w:themeColor="text1"/>
          <w:lang w:val="en-US"/>
        </w:rPr>
        <w:t xml:space="preserve">know the concept and criteria for defining the critical </w:t>
      </w:r>
      <w:r w:rsidR="00500E76" w:rsidRPr="00E60B6C">
        <w:rPr>
          <w:color w:val="000000" w:themeColor="text1"/>
          <w:lang w:val="en-US"/>
        </w:rPr>
        <w:t xml:space="preserve">condition </w:t>
      </w:r>
      <w:r w:rsidRPr="00E60B6C">
        <w:rPr>
          <w:color w:val="000000" w:themeColor="text1"/>
          <w:lang w:val="en-US"/>
        </w:rPr>
        <w:t xml:space="preserve">and the </w:t>
      </w:r>
      <w:r w:rsidR="00F034B8" w:rsidRPr="00E60B6C">
        <w:rPr>
          <w:color w:val="000000" w:themeColor="text1"/>
          <w:lang w:val="en-US"/>
        </w:rPr>
        <w:t>management</w:t>
      </w:r>
    </w:p>
    <w:p w:rsidR="00F034B8" w:rsidRPr="00E60B6C" w:rsidRDefault="00D20B04" w:rsidP="00D20B04">
      <w:pPr>
        <w:pStyle w:val="af4"/>
        <w:autoSpaceDE w:val="0"/>
        <w:autoSpaceDN w:val="0"/>
        <w:adjustRightInd w:val="0"/>
        <w:ind w:right="544"/>
        <w:jc w:val="both"/>
        <w:rPr>
          <w:color w:val="000000" w:themeColor="text1"/>
          <w:lang w:val="en-US"/>
        </w:rPr>
      </w:pPr>
      <w:proofErr w:type="gramStart"/>
      <w:r w:rsidRPr="00E60B6C">
        <w:rPr>
          <w:color w:val="000000" w:themeColor="text1"/>
          <w:lang w:val="en-US"/>
        </w:rPr>
        <w:t>principles</w:t>
      </w:r>
      <w:proofErr w:type="gramEnd"/>
      <w:r w:rsidRPr="00E60B6C">
        <w:rPr>
          <w:color w:val="000000" w:themeColor="text1"/>
          <w:lang w:val="en-US"/>
        </w:rPr>
        <w:t xml:space="preserve"> of the critically ill patient</w:t>
      </w:r>
      <w:r w:rsidR="00F034B8" w:rsidRPr="00E60B6C">
        <w:rPr>
          <w:color w:val="000000" w:themeColor="text1"/>
          <w:lang w:val="en-US"/>
        </w:rPr>
        <w:t>;</w:t>
      </w:r>
    </w:p>
    <w:p w:rsidR="00D20B04" w:rsidRPr="00E60B6C" w:rsidRDefault="00D20B04" w:rsidP="00D20B04">
      <w:pPr>
        <w:pStyle w:val="af4"/>
        <w:autoSpaceDE w:val="0"/>
        <w:autoSpaceDN w:val="0"/>
        <w:adjustRightInd w:val="0"/>
        <w:ind w:right="544"/>
        <w:jc w:val="both"/>
        <w:rPr>
          <w:color w:val="000000" w:themeColor="text1"/>
          <w:lang w:val="en-US"/>
        </w:rPr>
      </w:pPr>
      <w:r w:rsidRPr="00E60B6C">
        <w:rPr>
          <w:color w:val="000000" w:themeColor="text1"/>
          <w:lang w:val="en-US"/>
        </w:rPr>
        <w:t xml:space="preserve"> - </w:t>
      </w:r>
      <w:proofErr w:type="gramStart"/>
      <w:r w:rsidR="00F034B8" w:rsidRPr="00E60B6C">
        <w:rPr>
          <w:color w:val="000000" w:themeColor="text1"/>
          <w:lang w:val="en-US"/>
        </w:rPr>
        <w:t>to</w:t>
      </w:r>
      <w:proofErr w:type="gramEnd"/>
      <w:r w:rsidR="00F034B8" w:rsidRPr="00E60B6C">
        <w:rPr>
          <w:color w:val="000000" w:themeColor="text1"/>
          <w:lang w:val="en-US"/>
        </w:rPr>
        <w:t xml:space="preserve"> know</w:t>
      </w:r>
      <w:r w:rsidRPr="00E60B6C">
        <w:rPr>
          <w:color w:val="000000" w:themeColor="text1"/>
          <w:lang w:val="en-US"/>
        </w:rPr>
        <w:t xml:space="preserve"> general principles of Anesthesia and Intensive Care Service organisation </w:t>
      </w:r>
      <w:r w:rsidR="00F034B8" w:rsidRPr="00E60B6C">
        <w:rPr>
          <w:color w:val="000000" w:themeColor="text1"/>
          <w:lang w:val="en-US"/>
        </w:rPr>
        <w:t>and the management of a patient in critical condition</w:t>
      </w:r>
      <w:r w:rsidRPr="00E60B6C">
        <w:rPr>
          <w:color w:val="000000" w:themeColor="text1"/>
          <w:lang w:val="en-US"/>
        </w:rPr>
        <w:t>;</w:t>
      </w:r>
    </w:p>
    <w:p w:rsidR="00D20B04" w:rsidRPr="00E60B6C" w:rsidRDefault="00D20B04" w:rsidP="00D20B04">
      <w:pPr>
        <w:pStyle w:val="af4"/>
        <w:autoSpaceDE w:val="0"/>
        <w:autoSpaceDN w:val="0"/>
        <w:adjustRightInd w:val="0"/>
        <w:ind w:right="544"/>
        <w:jc w:val="both"/>
        <w:rPr>
          <w:color w:val="000000" w:themeColor="text1"/>
          <w:lang w:val="en-US"/>
        </w:rPr>
      </w:pPr>
      <w:r w:rsidRPr="00E60B6C">
        <w:rPr>
          <w:color w:val="000000" w:themeColor="text1"/>
          <w:lang w:val="en-US"/>
        </w:rPr>
        <w:t xml:space="preserve">- </w:t>
      </w:r>
      <w:proofErr w:type="gramStart"/>
      <w:r w:rsidR="00F034B8" w:rsidRPr="00E60B6C">
        <w:rPr>
          <w:color w:val="000000" w:themeColor="text1"/>
          <w:lang w:val="en-US"/>
        </w:rPr>
        <w:t>to</w:t>
      </w:r>
      <w:proofErr w:type="gramEnd"/>
      <w:r w:rsidR="00F034B8" w:rsidRPr="00E60B6C">
        <w:rPr>
          <w:color w:val="000000" w:themeColor="text1"/>
          <w:lang w:val="en-US"/>
        </w:rPr>
        <w:t xml:space="preserve"> </w:t>
      </w:r>
      <w:r w:rsidRPr="00E60B6C">
        <w:rPr>
          <w:color w:val="000000" w:themeColor="text1"/>
          <w:lang w:val="en-US"/>
        </w:rPr>
        <w:t>know the components of general anesthesia;</w:t>
      </w:r>
    </w:p>
    <w:p w:rsidR="00D20B04" w:rsidRPr="00E60B6C" w:rsidRDefault="00D20B04" w:rsidP="00D20B04">
      <w:pPr>
        <w:pStyle w:val="af4"/>
        <w:autoSpaceDE w:val="0"/>
        <w:autoSpaceDN w:val="0"/>
        <w:adjustRightInd w:val="0"/>
        <w:ind w:right="544"/>
        <w:jc w:val="both"/>
        <w:rPr>
          <w:color w:val="000000" w:themeColor="text1"/>
          <w:lang w:val="en-US"/>
        </w:rPr>
      </w:pPr>
      <w:r w:rsidRPr="00E60B6C">
        <w:rPr>
          <w:color w:val="000000" w:themeColor="text1"/>
          <w:lang w:val="en-US"/>
        </w:rPr>
        <w:t xml:space="preserve">- </w:t>
      </w:r>
      <w:proofErr w:type="gramStart"/>
      <w:r w:rsidR="00F034B8" w:rsidRPr="00E60B6C">
        <w:rPr>
          <w:color w:val="000000" w:themeColor="text1"/>
          <w:lang w:val="en-US"/>
        </w:rPr>
        <w:t>to</w:t>
      </w:r>
      <w:proofErr w:type="gramEnd"/>
      <w:r w:rsidR="00F034B8" w:rsidRPr="00E60B6C">
        <w:rPr>
          <w:color w:val="000000" w:themeColor="text1"/>
          <w:lang w:val="en-US"/>
        </w:rPr>
        <w:t xml:space="preserve"> </w:t>
      </w:r>
      <w:r w:rsidRPr="00E60B6C">
        <w:rPr>
          <w:color w:val="000000" w:themeColor="text1"/>
          <w:lang w:val="en-US"/>
        </w:rPr>
        <w:t>know simple techniques of general and loco-regional anesthesia;</w:t>
      </w:r>
    </w:p>
    <w:p w:rsidR="00D20B04" w:rsidRPr="00E60B6C" w:rsidRDefault="00D20B04" w:rsidP="00D20B04">
      <w:pPr>
        <w:pStyle w:val="af4"/>
        <w:autoSpaceDE w:val="0"/>
        <w:autoSpaceDN w:val="0"/>
        <w:adjustRightInd w:val="0"/>
        <w:ind w:right="544"/>
        <w:jc w:val="both"/>
        <w:rPr>
          <w:color w:val="000000" w:themeColor="text1"/>
          <w:lang w:val="en-US"/>
        </w:rPr>
      </w:pPr>
      <w:r w:rsidRPr="00E60B6C">
        <w:rPr>
          <w:color w:val="000000" w:themeColor="text1"/>
          <w:lang w:val="en-US"/>
        </w:rPr>
        <w:t xml:space="preserve">- </w:t>
      </w:r>
      <w:proofErr w:type="gramStart"/>
      <w:r w:rsidR="00500E76" w:rsidRPr="00E60B6C">
        <w:rPr>
          <w:color w:val="000000" w:themeColor="text1"/>
          <w:lang w:val="en-US"/>
        </w:rPr>
        <w:t>to</w:t>
      </w:r>
      <w:proofErr w:type="gramEnd"/>
      <w:r w:rsidR="00500E76" w:rsidRPr="00E60B6C">
        <w:rPr>
          <w:color w:val="000000" w:themeColor="text1"/>
          <w:lang w:val="en-US"/>
        </w:rPr>
        <w:t xml:space="preserve"> posses general knowledge  concerning </w:t>
      </w:r>
      <w:r w:rsidRPr="00E60B6C">
        <w:rPr>
          <w:color w:val="000000" w:themeColor="text1"/>
          <w:lang w:val="en-US"/>
        </w:rPr>
        <w:t>anesthetics</w:t>
      </w:r>
      <w:r w:rsidR="00500E76" w:rsidRPr="00E60B6C">
        <w:rPr>
          <w:color w:val="000000" w:themeColor="text1"/>
          <w:lang w:val="en-US"/>
        </w:rPr>
        <w:t xml:space="preserve"> agents </w:t>
      </w:r>
      <w:r w:rsidRPr="00E60B6C">
        <w:rPr>
          <w:color w:val="000000" w:themeColor="text1"/>
          <w:lang w:val="en-US"/>
        </w:rPr>
        <w:t xml:space="preserve"> and anesthesia equipment;</w:t>
      </w:r>
    </w:p>
    <w:p w:rsidR="00D20B04" w:rsidRPr="00E60B6C" w:rsidRDefault="00D20B04" w:rsidP="00D20B04">
      <w:pPr>
        <w:pStyle w:val="af4"/>
        <w:autoSpaceDE w:val="0"/>
        <w:autoSpaceDN w:val="0"/>
        <w:adjustRightInd w:val="0"/>
        <w:ind w:right="544"/>
        <w:jc w:val="both"/>
        <w:rPr>
          <w:color w:val="000000" w:themeColor="text1"/>
          <w:lang w:val="en-US"/>
        </w:rPr>
      </w:pPr>
      <w:r w:rsidRPr="00E60B6C">
        <w:rPr>
          <w:color w:val="000000" w:themeColor="text1"/>
          <w:lang w:val="en-US"/>
        </w:rPr>
        <w:t xml:space="preserve">- </w:t>
      </w:r>
      <w:proofErr w:type="gramStart"/>
      <w:r w:rsidR="00500E76" w:rsidRPr="00E60B6C">
        <w:rPr>
          <w:color w:val="000000" w:themeColor="text1"/>
          <w:lang w:val="en-US"/>
        </w:rPr>
        <w:t>to</w:t>
      </w:r>
      <w:proofErr w:type="gramEnd"/>
      <w:r w:rsidR="00500E76" w:rsidRPr="00E60B6C">
        <w:rPr>
          <w:color w:val="000000" w:themeColor="text1"/>
          <w:lang w:val="en-US"/>
        </w:rPr>
        <w:t xml:space="preserve"> </w:t>
      </w:r>
      <w:r w:rsidRPr="00E60B6C">
        <w:rPr>
          <w:color w:val="000000" w:themeColor="text1"/>
          <w:lang w:val="en-US"/>
        </w:rPr>
        <w:t>know the etiology, patho</w:t>
      </w:r>
      <w:r w:rsidR="00500E76" w:rsidRPr="00E60B6C">
        <w:rPr>
          <w:color w:val="000000" w:themeColor="text1"/>
          <w:lang w:val="en-US"/>
        </w:rPr>
        <w:t>physiology, c</w:t>
      </w:r>
      <w:r w:rsidRPr="00E60B6C">
        <w:rPr>
          <w:color w:val="000000" w:themeColor="text1"/>
          <w:lang w:val="en-US"/>
        </w:rPr>
        <w:t>lassification, clinical picture and treatment of acute respiratory failure;</w:t>
      </w:r>
    </w:p>
    <w:p w:rsidR="00D20B04" w:rsidRPr="00E60B6C" w:rsidRDefault="00D20B04" w:rsidP="00D20B04">
      <w:pPr>
        <w:pStyle w:val="af4"/>
        <w:autoSpaceDE w:val="0"/>
        <w:autoSpaceDN w:val="0"/>
        <w:adjustRightInd w:val="0"/>
        <w:ind w:right="544"/>
        <w:jc w:val="both"/>
        <w:rPr>
          <w:color w:val="000000" w:themeColor="text1"/>
          <w:lang w:val="en-US"/>
        </w:rPr>
      </w:pPr>
      <w:r w:rsidRPr="00E60B6C">
        <w:rPr>
          <w:color w:val="000000" w:themeColor="text1"/>
          <w:lang w:val="en-US"/>
        </w:rPr>
        <w:t>-</w:t>
      </w:r>
      <w:r w:rsidR="00500E76" w:rsidRPr="00E60B6C">
        <w:rPr>
          <w:color w:val="000000" w:themeColor="text1"/>
          <w:lang w:val="en-US"/>
        </w:rPr>
        <w:t xml:space="preserve"> </w:t>
      </w:r>
      <w:proofErr w:type="gramStart"/>
      <w:r w:rsidR="00500E76" w:rsidRPr="00E60B6C">
        <w:rPr>
          <w:color w:val="000000" w:themeColor="text1"/>
          <w:lang w:val="en-US"/>
        </w:rPr>
        <w:t>to</w:t>
      </w:r>
      <w:proofErr w:type="gramEnd"/>
      <w:r w:rsidR="00500E76" w:rsidRPr="00E60B6C">
        <w:rPr>
          <w:color w:val="000000" w:themeColor="text1"/>
          <w:lang w:val="en-US"/>
        </w:rPr>
        <w:t xml:space="preserve"> </w:t>
      </w:r>
      <w:r w:rsidRPr="00E60B6C">
        <w:rPr>
          <w:color w:val="000000" w:themeColor="text1"/>
          <w:lang w:val="en-US"/>
        </w:rPr>
        <w:t xml:space="preserve">know the etiology, </w:t>
      </w:r>
      <w:r w:rsidR="00500E76" w:rsidRPr="00E60B6C">
        <w:rPr>
          <w:color w:val="000000" w:themeColor="text1"/>
          <w:lang w:val="en-US"/>
        </w:rPr>
        <w:t>pathophysiology</w:t>
      </w:r>
      <w:r w:rsidRPr="00E60B6C">
        <w:rPr>
          <w:color w:val="000000" w:themeColor="text1"/>
          <w:lang w:val="en-US"/>
        </w:rPr>
        <w:t xml:space="preserve">, classification, clinical picture and treatment of acute heart failure; </w:t>
      </w:r>
    </w:p>
    <w:p w:rsidR="00D20B04" w:rsidRPr="00E60B6C" w:rsidRDefault="00D20B04" w:rsidP="00D20B04">
      <w:pPr>
        <w:pStyle w:val="af4"/>
        <w:autoSpaceDE w:val="0"/>
        <w:autoSpaceDN w:val="0"/>
        <w:adjustRightInd w:val="0"/>
        <w:ind w:right="544"/>
        <w:jc w:val="both"/>
        <w:rPr>
          <w:color w:val="000000" w:themeColor="text1"/>
          <w:lang w:val="en-US"/>
        </w:rPr>
      </w:pPr>
      <w:r w:rsidRPr="00E60B6C">
        <w:rPr>
          <w:color w:val="000000" w:themeColor="text1"/>
          <w:lang w:val="en-US"/>
        </w:rPr>
        <w:t xml:space="preserve">- </w:t>
      </w:r>
      <w:proofErr w:type="gramStart"/>
      <w:r w:rsidR="00500E76" w:rsidRPr="00E60B6C">
        <w:rPr>
          <w:color w:val="000000" w:themeColor="text1"/>
          <w:lang w:val="en-US"/>
        </w:rPr>
        <w:t>to</w:t>
      </w:r>
      <w:proofErr w:type="gramEnd"/>
      <w:r w:rsidR="00500E76" w:rsidRPr="00E60B6C">
        <w:rPr>
          <w:color w:val="000000" w:themeColor="text1"/>
          <w:lang w:val="en-US"/>
        </w:rPr>
        <w:t xml:space="preserve"> posses </w:t>
      </w:r>
      <w:r w:rsidR="005F495B" w:rsidRPr="00E60B6C">
        <w:rPr>
          <w:color w:val="000000" w:themeColor="text1"/>
          <w:lang w:val="en-US"/>
        </w:rPr>
        <w:t xml:space="preserve">knowledge </w:t>
      </w:r>
      <w:r w:rsidR="00500E76" w:rsidRPr="00E60B6C">
        <w:rPr>
          <w:color w:val="000000" w:themeColor="text1"/>
          <w:lang w:val="en-US"/>
        </w:rPr>
        <w:t xml:space="preserve">concerning </w:t>
      </w:r>
      <w:r w:rsidR="005F495B" w:rsidRPr="00E60B6C">
        <w:rPr>
          <w:color w:val="000000" w:themeColor="text1"/>
          <w:lang w:val="en-US"/>
        </w:rPr>
        <w:t xml:space="preserve">shock </w:t>
      </w:r>
      <w:r w:rsidRPr="00E60B6C">
        <w:rPr>
          <w:color w:val="000000" w:themeColor="text1"/>
          <w:lang w:val="en-US"/>
        </w:rPr>
        <w:t>(</w:t>
      </w:r>
      <w:r w:rsidR="00500E76" w:rsidRPr="00E60B6C">
        <w:rPr>
          <w:color w:val="000000" w:themeColor="text1"/>
          <w:lang w:val="en-US"/>
        </w:rPr>
        <w:t>i.e.</w:t>
      </w:r>
      <w:r w:rsidRPr="00E60B6C">
        <w:rPr>
          <w:color w:val="000000" w:themeColor="text1"/>
          <w:lang w:val="en-US"/>
        </w:rPr>
        <w:t>hypovolemic, cardiogenic, distributive, obstructive);</w:t>
      </w:r>
    </w:p>
    <w:p w:rsidR="00D20B04" w:rsidRPr="00E60B6C" w:rsidRDefault="00D20B04" w:rsidP="00D20B04">
      <w:pPr>
        <w:pStyle w:val="af4"/>
        <w:autoSpaceDE w:val="0"/>
        <w:autoSpaceDN w:val="0"/>
        <w:adjustRightInd w:val="0"/>
        <w:ind w:right="544"/>
        <w:jc w:val="both"/>
        <w:rPr>
          <w:color w:val="000000" w:themeColor="text1"/>
          <w:lang w:val="en-US"/>
        </w:rPr>
      </w:pPr>
      <w:r w:rsidRPr="00E60B6C">
        <w:rPr>
          <w:color w:val="000000" w:themeColor="text1"/>
          <w:lang w:val="en-US"/>
        </w:rPr>
        <w:t xml:space="preserve">- </w:t>
      </w:r>
      <w:proofErr w:type="gramStart"/>
      <w:r w:rsidR="00500E76" w:rsidRPr="00E60B6C">
        <w:rPr>
          <w:color w:val="000000" w:themeColor="text1"/>
          <w:lang w:val="en-US"/>
        </w:rPr>
        <w:t>to</w:t>
      </w:r>
      <w:proofErr w:type="gramEnd"/>
      <w:r w:rsidR="00500E76" w:rsidRPr="00E60B6C">
        <w:rPr>
          <w:color w:val="000000" w:themeColor="text1"/>
          <w:lang w:val="en-US"/>
        </w:rPr>
        <w:t xml:space="preserve"> </w:t>
      </w:r>
      <w:r w:rsidRPr="00E60B6C">
        <w:rPr>
          <w:color w:val="000000" w:themeColor="text1"/>
          <w:lang w:val="en-US"/>
        </w:rPr>
        <w:t xml:space="preserve">know fluids and blood </w:t>
      </w:r>
      <w:r w:rsidR="00500E76" w:rsidRPr="00E60B6C">
        <w:rPr>
          <w:color w:val="000000" w:themeColor="text1"/>
          <w:lang w:val="en-US"/>
        </w:rPr>
        <w:t>derivates used for</w:t>
      </w:r>
      <w:r w:rsidRPr="00E60B6C">
        <w:rPr>
          <w:color w:val="000000" w:themeColor="text1"/>
          <w:lang w:val="en-US"/>
        </w:rPr>
        <w:t xml:space="preserve"> fluid and transfusion</w:t>
      </w:r>
      <w:r w:rsidR="00500E76" w:rsidRPr="00E60B6C">
        <w:rPr>
          <w:color w:val="000000" w:themeColor="text1"/>
          <w:lang w:val="en-US"/>
        </w:rPr>
        <w:t xml:space="preserve"> therapy</w:t>
      </w:r>
      <w:r w:rsidRPr="00E60B6C">
        <w:rPr>
          <w:color w:val="000000" w:themeColor="text1"/>
          <w:lang w:val="en-US"/>
        </w:rPr>
        <w:t>;</w:t>
      </w:r>
    </w:p>
    <w:p w:rsidR="00D20B04" w:rsidRPr="00E60B6C" w:rsidRDefault="00D20B04" w:rsidP="00D20B04">
      <w:pPr>
        <w:pStyle w:val="af4"/>
        <w:autoSpaceDE w:val="0"/>
        <w:autoSpaceDN w:val="0"/>
        <w:adjustRightInd w:val="0"/>
        <w:ind w:right="544"/>
        <w:jc w:val="both"/>
        <w:rPr>
          <w:color w:val="000000" w:themeColor="text1"/>
          <w:lang w:val="en-US"/>
        </w:rPr>
      </w:pPr>
      <w:r w:rsidRPr="00E60B6C">
        <w:rPr>
          <w:color w:val="000000" w:themeColor="text1"/>
          <w:lang w:val="en-US"/>
        </w:rPr>
        <w:t xml:space="preserve">- </w:t>
      </w:r>
      <w:proofErr w:type="gramStart"/>
      <w:r w:rsidR="00500E76" w:rsidRPr="00E60B6C">
        <w:rPr>
          <w:color w:val="000000" w:themeColor="text1"/>
          <w:lang w:val="en-US"/>
        </w:rPr>
        <w:t>to</w:t>
      </w:r>
      <w:proofErr w:type="gramEnd"/>
      <w:r w:rsidR="00500E76" w:rsidRPr="00E60B6C">
        <w:rPr>
          <w:color w:val="000000" w:themeColor="text1"/>
          <w:lang w:val="en-US"/>
        </w:rPr>
        <w:t xml:space="preserve"> posses </w:t>
      </w:r>
      <w:r w:rsidRPr="00E60B6C">
        <w:rPr>
          <w:color w:val="000000" w:themeColor="text1"/>
          <w:lang w:val="en-US"/>
        </w:rPr>
        <w:t>general</w:t>
      </w:r>
      <w:r w:rsidR="003C721D" w:rsidRPr="00E60B6C">
        <w:rPr>
          <w:color w:val="000000" w:themeColor="text1"/>
          <w:lang w:val="en-US"/>
        </w:rPr>
        <w:t xml:space="preserve"> </w:t>
      </w:r>
      <w:r w:rsidR="00500E76" w:rsidRPr="00E60B6C">
        <w:rPr>
          <w:color w:val="000000" w:themeColor="text1"/>
          <w:lang w:val="en-US"/>
        </w:rPr>
        <w:t xml:space="preserve">knowledge concerning </w:t>
      </w:r>
      <w:r w:rsidRPr="00E60B6C">
        <w:rPr>
          <w:color w:val="000000" w:themeColor="text1"/>
          <w:lang w:val="en-US"/>
        </w:rPr>
        <w:t>nutrition</w:t>
      </w:r>
      <w:r w:rsidR="00500E76" w:rsidRPr="00E60B6C">
        <w:rPr>
          <w:color w:val="000000" w:themeColor="text1"/>
          <w:lang w:val="en-US"/>
        </w:rPr>
        <w:t xml:space="preserve"> of a patient in critical condition</w:t>
      </w:r>
      <w:r w:rsidRPr="00E60B6C">
        <w:rPr>
          <w:color w:val="000000" w:themeColor="text1"/>
          <w:lang w:val="en-US"/>
        </w:rPr>
        <w:t>;</w:t>
      </w:r>
    </w:p>
    <w:p w:rsidR="00D20B04" w:rsidRPr="00E60B6C" w:rsidRDefault="00D20B04" w:rsidP="00D20B04">
      <w:pPr>
        <w:pStyle w:val="af4"/>
        <w:autoSpaceDE w:val="0"/>
        <w:autoSpaceDN w:val="0"/>
        <w:adjustRightInd w:val="0"/>
        <w:ind w:right="544"/>
        <w:jc w:val="both"/>
        <w:rPr>
          <w:color w:val="000000" w:themeColor="text1"/>
          <w:lang w:val="en-US"/>
        </w:rPr>
      </w:pPr>
      <w:r w:rsidRPr="00E60B6C">
        <w:rPr>
          <w:color w:val="000000" w:themeColor="text1"/>
          <w:lang w:val="en-US"/>
        </w:rPr>
        <w:t xml:space="preserve">- </w:t>
      </w:r>
      <w:r w:rsidR="008B7C4A" w:rsidRPr="00E60B6C">
        <w:rPr>
          <w:color w:val="000000" w:themeColor="text1"/>
          <w:lang w:val="en-US"/>
        </w:rPr>
        <w:t xml:space="preserve">to </w:t>
      </w:r>
      <w:r w:rsidRPr="00E60B6C">
        <w:rPr>
          <w:color w:val="000000" w:themeColor="text1"/>
          <w:lang w:val="en-US"/>
        </w:rPr>
        <w:t xml:space="preserve">know the most common causes of consciousness disorders and have knowledge about </w:t>
      </w:r>
      <w:r w:rsidR="008B7C4A" w:rsidRPr="00E60B6C">
        <w:rPr>
          <w:color w:val="000000" w:themeColor="text1"/>
          <w:lang w:val="en-US"/>
        </w:rPr>
        <w:t xml:space="preserve">mechanisms regulating </w:t>
      </w:r>
      <w:r w:rsidRPr="00E60B6C">
        <w:rPr>
          <w:color w:val="000000" w:themeColor="text1"/>
          <w:lang w:val="en-US"/>
        </w:rPr>
        <w:t xml:space="preserve">intracranial pressure, determinants of cerebral blood flow, treatment principles of the </w:t>
      </w:r>
      <w:r w:rsidR="003C721D" w:rsidRPr="00E60B6C">
        <w:rPr>
          <w:color w:val="000000" w:themeColor="text1"/>
          <w:lang w:val="en-US"/>
        </w:rPr>
        <w:t xml:space="preserve">comatose </w:t>
      </w:r>
      <w:r w:rsidRPr="00E60B6C">
        <w:rPr>
          <w:color w:val="000000" w:themeColor="text1"/>
          <w:lang w:val="en-US"/>
        </w:rPr>
        <w:t>patient, diagnostic criteria of brain death;</w:t>
      </w:r>
    </w:p>
    <w:p w:rsidR="00D20B04" w:rsidRPr="00E60B6C" w:rsidRDefault="00D20B04" w:rsidP="00D20B04">
      <w:pPr>
        <w:pStyle w:val="af4"/>
        <w:autoSpaceDE w:val="0"/>
        <w:autoSpaceDN w:val="0"/>
        <w:adjustRightInd w:val="0"/>
        <w:ind w:right="544"/>
        <w:jc w:val="both"/>
        <w:rPr>
          <w:color w:val="000000" w:themeColor="text1"/>
          <w:lang w:val="en-US"/>
        </w:rPr>
      </w:pPr>
      <w:r w:rsidRPr="00E60B6C">
        <w:rPr>
          <w:color w:val="000000" w:themeColor="text1"/>
          <w:lang w:val="en-US"/>
        </w:rPr>
        <w:t xml:space="preserve">- </w:t>
      </w:r>
      <w:proofErr w:type="gramStart"/>
      <w:r w:rsidR="003C721D" w:rsidRPr="00E60B6C">
        <w:rPr>
          <w:color w:val="000000" w:themeColor="text1"/>
          <w:lang w:val="en-US"/>
        </w:rPr>
        <w:t>to</w:t>
      </w:r>
      <w:proofErr w:type="gramEnd"/>
      <w:r w:rsidR="003C721D" w:rsidRPr="00E60B6C">
        <w:rPr>
          <w:color w:val="000000" w:themeColor="text1"/>
          <w:lang w:val="en-US"/>
        </w:rPr>
        <w:t xml:space="preserve"> </w:t>
      </w:r>
      <w:r w:rsidRPr="00E60B6C">
        <w:rPr>
          <w:color w:val="000000" w:themeColor="text1"/>
          <w:lang w:val="en-US"/>
        </w:rPr>
        <w:t xml:space="preserve">know acid-base and </w:t>
      </w:r>
      <w:r w:rsidR="003C721D" w:rsidRPr="00E60B6C">
        <w:rPr>
          <w:color w:val="000000" w:themeColor="text1"/>
          <w:lang w:val="en-US"/>
        </w:rPr>
        <w:t>water</w:t>
      </w:r>
      <w:r w:rsidRPr="00E60B6C">
        <w:rPr>
          <w:color w:val="000000" w:themeColor="text1"/>
          <w:lang w:val="en-US"/>
        </w:rPr>
        <w:t>-electrolyt</w:t>
      </w:r>
      <w:r w:rsidR="003C721D" w:rsidRPr="00E60B6C">
        <w:rPr>
          <w:color w:val="000000" w:themeColor="text1"/>
          <w:lang w:val="en-US"/>
        </w:rPr>
        <w:t>e</w:t>
      </w:r>
      <w:r w:rsidRPr="00E60B6C">
        <w:rPr>
          <w:color w:val="000000" w:themeColor="text1"/>
          <w:lang w:val="en-US"/>
        </w:rPr>
        <w:t xml:space="preserve"> </w:t>
      </w:r>
      <w:r w:rsidR="003C721D" w:rsidRPr="00E60B6C">
        <w:rPr>
          <w:color w:val="000000" w:themeColor="text1"/>
          <w:lang w:val="en-US"/>
        </w:rPr>
        <w:t>disturbances</w:t>
      </w:r>
      <w:r w:rsidRPr="00E60B6C">
        <w:rPr>
          <w:color w:val="000000" w:themeColor="text1"/>
          <w:lang w:val="en-US"/>
        </w:rPr>
        <w:t xml:space="preserve"> and their clinical </w:t>
      </w:r>
      <w:r w:rsidR="003C721D" w:rsidRPr="00E60B6C">
        <w:rPr>
          <w:color w:val="000000" w:themeColor="text1"/>
          <w:lang w:val="en-US"/>
        </w:rPr>
        <w:t>importance</w:t>
      </w:r>
      <w:r w:rsidRPr="00E60B6C">
        <w:rPr>
          <w:color w:val="000000" w:themeColor="text1"/>
          <w:lang w:val="en-US"/>
        </w:rPr>
        <w:t>;</w:t>
      </w:r>
    </w:p>
    <w:p w:rsidR="00D20B04" w:rsidRPr="00E60B6C" w:rsidRDefault="00D20B04" w:rsidP="00D20B04">
      <w:pPr>
        <w:pStyle w:val="af4"/>
        <w:autoSpaceDE w:val="0"/>
        <w:autoSpaceDN w:val="0"/>
        <w:adjustRightInd w:val="0"/>
        <w:ind w:right="544"/>
        <w:jc w:val="both"/>
        <w:rPr>
          <w:color w:val="000000" w:themeColor="text1"/>
          <w:lang w:val="en-US"/>
        </w:rPr>
      </w:pPr>
      <w:r w:rsidRPr="00E60B6C">
        <w:rPr>
          <w:color w:val="000000" w:themeColor="text1"/>
          <w:lang w:val="en-US"/>
        </w:rPr>
        <w:t xml:space="preserve">- </w:t>
      </w:r>
      <w:proofErr w:type="gramStart"/>
      <w:r w:rsidR="003C721D" w:rsidRPr="00E60B6C">
        <w:rPr>
          <w:color w:val="000000" w:themeColor="text1"/>
          <w:lang w:val="en-US"/>
        </w:rPr>
        <w:t>to</w:t>
      </w:r>
      <w:proofErr w:type="gramEnd"/>
      <w:r w:rsidR="003C721D" w:rsidRPr="00E60B6C">
        <w:rPr>
          <w:color w:val="000000" w:themeColor="text1"/>
          <w:lang w:val="en-US"/>
        </w:rPr>
        <w:t xml:space="preserve"> </w:t>
      </w:r>
      <w:r w:rsidRPr="00E60B6C">
        <w:rPr>
          <w:color w:val="000000" w:themeColor="text1"/>
          <w:lang w:val="en-US"/>
        </w:rPr>
        <w:t xml:space="preserve">know the etiology, the clinical picture and the </w:t>
      </w:r>
      <w:r w:rsidR="003C721D" w:rsidRPr="00E60B6C">
        <w:rPr>
          <w:rStyle w:val="af7"/>
          <w:bCs/>
          <w:i w:val="0"/>
          <w:iCs w:val="0"/>
          <w:color w:val="000000" w:themeColor="text1"/>
          <w:shd w:val="clear" w:color="auto" w:fill="FFFFFF"/>
          <w:lang w:val="en-US"/>
        </w:rPr>
        <w:t xml:space="preserve">principles </w:t>
      </w:r>
      <w:r w:rsidR="003C721D" w:rsidRPr="00E60B6C">
        <w:rPr>
          <w:color w:val="000000" w:themeColor="text1"/>
          <w:shd w:val="clear" w:color="auto" w:fill="FFFFFF"/>
          <w:lang w:val="en-US"/>
        </w:rPr>
        <w:t xml:space="preserve">of </w:t>
      </w:r>
      <w:r w:rsidR="003C721D" w:rsidRPr="00E60B6C">
        <w:rPr>
          <w:rStyle w:val="af7"/>
          <w:bCs/>
          <w:i w:val="0"/>
          <w:iCs w:val="0"/>
          <w:color w:val="000000" w:themeColor="text1"/>
          <w:shd w:val="clear" w:color="auto" w:fill="FFFFFF"/>
          <w:lang w:val="en-US"/>
        </w:rPr>
        <w:t xml:space="preserve">intensive care </w:t>
      </w:r>
      <w:r w:rsidR="003C721D" w:rsidRPr="00E60B6C">
        <w:rPr>
          <w:color w:val="000000" w:themeColor="text1"/>
          <w:shd w:val="clear" w:color="auto" w:fill="FFFFFF"/>
          <w:lang w:val="en-US"/>
        </w:rPr>
        <w:t xml:space="preserve">of patients with </w:t>
      </w:r>
      <w:r w:rsidRPr="00E60B6C">
        <w:rPr>
          <w:color w:val="000000" w:themeColor="text1"/>
          <w:lang w:val="en-US"/>
        </w:rPr>
        <w:t>acute liver failure;</w:t>
      </w:r>
    </w:p>
    <w:p w:rsidR="00D20B04" w:rsidRPr="00E60B6C" w:rsidRDefault="00D20B04" w:rsidP="00D20B04">
      <w:pPr>
        <w:pStyle w:val="af4"/>
        <w:autoSpaceDE w:val="0"/>
        <w:autoSpaceDN w:val="0"/>
        <w:adjustRightInd w:val="0"/>
        <w:ind w:right="544"/>
        <w:jc w:val="both"/>
        <w:rPr>
          <w:color w:val="000000" w:themeColor="text1"/>
          <w:lang w:val="en-US"/>
        </w:rPr>
      </w:pPr>
      <w:r w:rsidRPr="00E60B6C">
        <w:rPr>
          <w:color w:val="000000" w:themeColor="text1"/>
          <w:lang w:val="en-US"/>
        </w:rPr>
        <w:t xml:space="preserve">- </w:t>
      </w:r>
      <w:proofErr w:type="gramStart"/>
      <w:r w:rsidR="003C721D" w:rsidRPr="00E60B6C">
        <w:rPr>
          <w:color w:val="000000" w:themeColor="text1"/>
          <w:lang w:val="en-US"/>
        </w:rPr>
        <w:t>to</w:t>
      </w:r>
      <w:proofErr w:type="gramEnd"/>
      <w:r w:rsidR="003C721D" w:rsidRPr="00E60B6C">
        <w:rPr>
          <w:color w:val="000000" w:themeColor="text1"/>
          <w:lang w:val="en-US"/>
        </w:rPr>
        <w:t xml:space="preserve"> </w:t>
      </w:r>
      <w:r w:rsidRPr="00E60B6C">
        <w:rPr>
          <w:color w:val="000000" w:themeColor="text1"/>
          <w:lang w:val="en-US"/>
        </w:rPr>
        <w:t>know the mechanisms of acute kidney injury and the principles of intensive care</w:t>
      </w:r>
      <w:r w:rsidR="003C721D" w:rsidRPr="00E60B6C">
        <w:rPr>
          <w:color w:val="000000" w:themeColor="text1"/>
          <w:shd w:val="clear" w:color="auto" w:fill="FFFFFF"/>
          <w:lang w:val="en-US"/>
        </w:rPr>
        <w:t xml:space="preserve"> of patients with</w:t>
      </w:r>
      <w:r w:rsidRPr="00E60B6C">
        <w:rPr>
          <w:color w:val="000000" w:themeColor="text1"/>
          <w:lang w:val="en-US"/>
        </w:rPr>
        <w:t xml:space="preserve"> acute kidney injury;</w:t>
      </w:r>
    </w:p>
    <w:p w:rsidR="00D20B04" w:rsidRPr="00E60B6C" w:rsidRDefault="00D20B04" w:rsidP="00D20B04">
      <w:pPr>
        <w:pStyle w:val="af4"/>
        <w:autoSpaceDE w:val="0"/>
        <w:autoSpaceDN w:val="0"/>
        <w:adjustRightInd w:val="0"/>
        <w:ind w:right="544"/>
        <w:jc w:val="both"/>
        <w:rPr>
          <w:color w:val="000000" w:themeColor="text1"/>
          <w:lang w:val="en-US"/>
        </w:rPr>
      </w:pPr>
      <w:r w:rsidRPr="00E60B6C">
        <w:rPr>
          <w:color w:val="000000" w:themeColor="text1"/>
          <w:lang w:val="en-US"/>
        </w:rPr>
        <w:t xml:space="preserve">- </w:t>
      </w:r>
      <w:proofErr w:type="gramStart"/>
      <w:r w:rsidR="003C721D" w:rsidRPr="00E60B6C">
        <w:rPr>
          <w:color w:val="000000" w:themeColor="text1"/>
          <w:lang w:val="en-US"/>
        </w:rPr>
        <w:t>to</w:t>
      </w:r>
      <w:proofErr w:type="gramEnd"/>
      <w:r w:rsidR="003C721D" w:rsidRPr="00E60B6C">
        <w:rPr>
          <w:color w:val="000000" w:themeColor="text1"/>
          <w:lang w:val="en-US"/>
        </w:rPr>
        <w:t xml:space="preserve"> </w:t>
      </w:r>
      <w:r w:rsidRPr="00E60B6C">
        <w:rPr>
          <w:color w:val="000000" w:themeColor="text1"/>
          <w:lang w:val="en-US"/>
        </w:rPr>
        <w:t xml:space="preserve">know the principles of pain </w:t>
      </w:r>
      <w:r w:rsidR="003C721D" w:rsidRPr="00E60B6C">
        <w:rPr>
          <w:color w:val="000000" w:themeColor="text1"/>
          <w:lang w:val="en-US"/>
        </w:rPr>
        <w:t>evaluation</w:t>
      </w:r>
      <w:r w:rsidRPr="00E60B6C">
        <w:rPr>
          <w:color w:val="000000" w:themeColor="text1"/>
          <w:lang w:val="en-US"/>
        </w:rPr>
        <w:t>, as well as</w:t>
      </w:r>
      <w:r w:rsidR="003C721D" w:rsidRPr="00E60B6C">
        <w:rPr>
          <w:rFonts w:ascii="Arial" w:hAnsi="Arial" w:cs="Arial"/>
          <w:b/>
          <w:bCs/>
          <w:i/>
          <w:iCs/>
          <w:color w:val="000000" w:themeColor="text1"/>
          <w:shd w:val="clear" w:color="auto" w:fill="FFFFFF"/>
          <w:lang w:val="en-US"/>
        </w:rPr>
        <w:t xml:space="preserve"> </w:t>
      </w:r>
      <w:r w:rsidR="00DA6115" w:rsidRPr="00E60B6C">
        <w:rPr>
          <w:rStyle w:val="af7"/>
          <w:bCs/>
          <w:i w:val="0"/>
          <w:iCs w:val="0"/>
          <w:color w:val="000000" w:themeColor="text1"/>
          <w:shd w:val="clear" w:color="auto" w:fill="FFFFFF"/>
          <w:lang w:val="en-US"/>
        </w:rPr>
        <w:t>p</w:t>
      </w:r>
      <w:r w:rsidR="003C721D" w:rsidRPr="00E60B6C">
        <w:rPr>
          <w:rStyle w:val="af7"/>
          <w:bCs/>
          <w:i w:val="0"/>
          <w:iCs w:val="0"/>
          <w:color w:val="000000" w:themeColor="text1"/>
          <w:shd w:val="clear" w:color="auto" w:fill="FFFFFF"/>
          <w:lang w:val="en-US"/>
        </w:rPr>
        <w:t>rinciples</w:t>
      </w:r>
      <w:r w:rsidR="00DA6115" w:rsidRPr="00E60B6C">
        <w:rPr>
          <w:rStyle w:val="af7"/>
          <w:bCs/>
          <w:i w:val="0"/>
          <w:iCs w:val="0"/>
          <w:color w:val="000000" w:themeColor="text1"/>
          <w:shd w:val="clear" w:color="auto" w:fill="FFFFFF"/>
          <w:lang w:val="en-US"/>
        </w:rPr>
        <w:t xml:space="preserve"> </w:t>
      </w:r>
      <w:r w:rsidR="003C721D" w:rsidRPr="00E60B6C">
        <w:rPr>
          <w:color w:val="000000" w:themeColor="text1"/>
          <w:shd w:val="clear" w:color="auto" w:fill="FFFFFF"/>
          <w:lang w:val="en-US"/>
        </w:rPr>
        <w:t>of</w:t>
      </w:r>
      <w:r w:rsidR="00DA6115" w:rsidRPr="00E60B6C">
        <w:rPr>
          <w:color w:val="000000" w:themeColor="text1"/>
          <w:shd w:val="clear" w:color="auto" w:fill="FFFFFF"/>
          <w:lang w:val="en-US"/>
        </w:rPr>
        <w:t xml:space="preserve"> </w:t>
      </w:r>
      <w:r w:rsidR="003C721D" w:rsidRPr="00E60B6C">
        <w:rPr>
          <w:rStyle w:val="af7"/>
          <w:bCs/>
          <w:i w:val="0"/>
          <w:iCs w:val="0"/>
          <w:color w:val="000000" w:themeColor="text1"/>
          <w:shd w:val="clear" w:color="auto" w:fill="FFFFFF"/>
          <w:lang w:val="en-US"/>
        </w:rPr>
        <w:t>analgesic</w:t>
      </w:r>
      <w:r w:rsidR="00DA6115" w:rsidRPr="00E60B6C">
        <w:rPr>
          <w:rStyle w:val="af7"/>
          <w:bCs/>
          <w:i w:val="0"/>
          <w:iCs w:val="0"/>
          <w:color w:val="000000" w:themeColor="text1"/>
          <w:shd w:val="clear" w:color="auto" w:fill="FFFFFF"/>
          <w:lang w:val="en-US"/>
        </w:rPr>
        <w:t xml:space="preserve"> </w:t>
      </w:r>
      <w:r w:rsidR="003C721D" w:rsidRPr="00E60B6C">
        <w:rPr>
          <w:color w:val="000000" w:themeColor="text1"/>
          <w:shd w:val="clear" w:color="auto" w:fill="FFFFFF"/>
          <w:lang w:val="en-US"/>
        </w:rPr>
        <w:t>use in the treatment of acute pain</w:t>
      </w:r>
      <w:r w:rsidRPr="00E60B6C">
        <w:rPr>
          <w:color w:val="000000" w:themeColor="text1"/>
          <w:lang w:val="en-US"/>
        </w:rPr>
        <w:t>.</w:t>
      </w:r>
    </w:p>
    <w:p w:rsidR="00C32243" w:rsidRPr="00E60B6C" w:rsidRDefault="008D38B7" w:rsidP="00965478">
      <w:pPr>
        <w:pStyle w:val="1"/>
        <w:numPr>
          <w:ilvl w:val="0"/>
          <w:numId w:val="17"/>
        </w:numPr>
        <w:spacing w:before="120"/>
        <w:rPr>
          <w:i/>
          <w:color w:val="000000" w:themeColor="text1"/>
          <w:sz w:val="24"/>
          <w:lang w:val="en-US"/>
        </w:rPr>
      </w:pPr>
      <w:proofErr w:type="gramStart"/>
      <w:r w:rsidRPr="00E60B6C">
        <w:rPr>
          <w:i/>
          <w:color w:val="000000" w:themeColor="text1"/>
          <w:sz w:val="24"/>
          <w:lang w:val="en-US"/>
        </w:rPr>
        <w:t>at</w:t>
      </w:r>
      <w:proofErr w:type="gramEnd"/>
      <w:r w:rsidRPr="00E60B6C">
        <w:rPr>
          <w:i/>
          <w:color w:val="000000" w:themeColor="text1"/>
          <w:sz w:val="24"/>
          <w:lang w:val="en-US"/>
        </w:rPr>
        <w:t xml:space="preserve"> the application level</w:t>
      </w:r>
      <w:r w:rsidR="00C32243" w:rsidRPr="00E60B6C">
        <w:rPr>
          <w:i/>
          <w:color w:val="000000" w:themeColor="text1"/>
          <w:sz w:val="24"/>
          <w:lang w:val="en-US"/>
        </w:rPr>
        <w:t>:</w:t>
      </w:r>
    </w:p>
    <w:p w:rsidR="00D20B04" w:rsidRPr="00E60B6C" w:rsidRDefault="00DA6115" w:rsidP="00D20B04">
      <w:pPr>
        <w:pStyle w:val="af4"/>
        <w:numPr>
          <w:ilvl w:val="0"/>
          <w:numId w:val="22"/>
        </w:numPr>
        <w:rPr>
          <w:color w:val="000000" w:themeColor="text1"/>
          <w:lang w:val="ro-RO"/>
        </w:rPr>
      </w:pPr>
      <w:r w:rsidRPr="00E60B6C">
        <w:rPr>
          <w:color w:val="000000" w:themeColor="text1"/>
          <w:lang w:val="ro-RO"/>
        </w:rPr>
        <w:t xml:space="preserve">to </w:t>
      </w:r>
      <w:r w:rsidR="00D20B04" w:rsidRPr="00E60B6C">
        <w:rPr>
          <w:color w:val="000000" w:themeColor="text1"/>
          <w:lang w:val="ro-RO"/>
        </w:rPr>
        <w:t xml:space="preserve">be able to identify patients with acute respiratory and heart  failure, shock and coma      patients, patients with acute </w:t>
      </w:r>
      <w:r w:rsidRPr="00E60B6C">
        <w:rPr>
          <w:color w:val="000000" w:themeColor="text1"/>
          <w:lang w:val="ro-RO"/>
        </w:rPr>
        <w:t xml:space="preserve">liver </w:t>
      </w:r>
      <w:r w:rsidR="00D20B04" w:rsidRPr="00E60B6C">
        <w:rPr>
          <w:color w:val="000000" w:themeColor="text1"/>
          <w:lang w:val="ro-RO"/>
        </w:rPr>
        <w:t>failure</w:t>
      </w:r>
      <w:r w:rsidRPr="00E60B6C">
        <w:rPr>
          <w:color w:val="000000" w:themeColor="text1"/>
          <w:lang w:val="ro-RO"/>
        </w:rPr>
        <w:t xml:space="preserve"> and </w:t>
      </w:r>
      <w:r w:rsidRPr="00E60B6C">
        <w:rPr>
          <w:color w:val="000000" w:themeColor="text1"/>
          <w:lang w:val="pt-BR"/>
        </w:rPr>
        <w:t>acute kidney injury</w:t>
      </w:r>
      <w:r w:rsidR="00D20B04" w:rsidRPr="00E60B6C">
        <w:rPr>
          <w:color w:val="000000" w:themeColor="text1"/>
          <w:lang w:val="ro-RO"/>
        </w:rPr>
        <w:t>;</w:t>
      </w:r>
    </w:p>
    <w:p w:rsidR="00D20B04" w:rsidRPr="00E60B6C" w:rsidRDefault="00DA6115" w:rsidP="00D20B04">
      <w:pPr>
        <w:pStyle w:val="af4"/>
        <w:numPr>
          <w:ilvl w:val="0"/>
          <w:numId w:val="22"/>
        </w:numPr>
        <w:rPr>
          <w:color w:val="000000" w:themeColor="text1"/>
          <w:lang w:val="ro-RO"/>
        </w:rPr>
      </w:pPr>
      <w:r w:rsidRPr="00E60B6C">
        <w:rPr>
          <w:color w:val="000000" w:themeColor="text1"/>
          <w:lang w:val="ro-RO"/>
        </w:rPr>
        <w:t xml:space="preserve">to </w:t>
      </w:r>
      <w:r w:rsidR="00D20B04" w:rsidRPr="00E60B6C">
        <w:rPr>
          <w:color w:val="000000" w:themeColor="text1"/>
          <w:lang w:val="ro-RO"/>
        </w:rPr>
        <w:t>be able to manage airway obstruction;</w:t>
      </w:r>
    </w:p>
    <w:p w:rsidR="00D20B04" w:rsidRPr="00E60B6C" w:rsidRDefault="00743530" w:rsidP="00D20B04">
      <w:pPr>
        <w:pStyle w:val="af4"/>
        <w:numPr>
          <w:ilvl w:val="0"/>
          <w:numId w:val="22"/>
        </w:numPr>
        <w:rPr>
          <w:color w:val="000000" w:themeColor="text1"/>
          <w:lang w:val="ro-RO"/>
        </w:rPr>
      </w:pPr>
      <w:r w:rsidRPr="00E60B6C">
        <w:rPr>
          <w:color w:val="000000" w:themeColor="text1"/>
          <w:lang w:val="ro-RO"/>
        </w:rPr>
        <w:t xml:space="preserve">to </w:t>
      </w:r>
      <w:r w:rsidR="00D20B04" w:rsidRPr="00E60B6C">
        <w:rPr>
          <w:color w:val="000000" w:themeColor="text1"/>
          <w:lang w:val="ro-RO"/>
        </w:rPr>
        <w:t>be able to ventilat</w:t>
      </w:r>
      <w:r w:rsidRPr="00E60B6C">
        <w:rPr>
          <w:color w:val="000000" w:themeColor="text1"/>
          <w:lang w:val="ro-RO"/>
        </w:rPr>
        <w:t xml:space="preserve">e the patient with </w:t>
      </w:r>
      <w:r w:rsidR="00D20B04" w:rsidRPr="00E60B6C">
        <w:rPr>
          <w:color w:val="000000" w:themeColor="text1"/>
          <w:lang w:val="ro-RO"/>
        </w:rPr>
        <w:t>self-inflating balloon (i.e. Ambu bag);</w:t>
      </w:r>
    </w:p>
    <w:p w:rsidR="00D20B04" w:rsidRPr="00E60B6C" w:rsidRDefault="00743530" w:rsidP="00D20B04">
      <w:pPr>
        <w:pStyle w:val="af4"/>
        <w:numPr>
          <w:ilvl w:val="0"/>
          <w:numId w:val="22"/>
        </w:numPr>
        <w:rPr>
          <w:color w:val="000000" w:themeColor="text1"/>
          <w:lang w:val="ro-RO"/>
        </w:rPr>
      </w:pPr>
      <w:r w:rsidRPr="00E60B6C">
        <w:rPr>
          <w:color w:val="000000" w:themeColor="text1"/>
          <w:lang w:val="ro-RO"/>
        </w:rPr>
        <w:t xml:space="preserve">to </w:t>
      </w:r>
      <w:r w:rsidR="00D20B04" w:rsidRPr="00E60B6C">
        <w:rPr>
          <w:color w:val="000000" w:themeColor="text1"/>
          <w:lang w:val="ro-RO"/>
        </w:rPr>
        <w:t>be able to perform oxygen therapy;</w:t>
      </w:r>
    </w:p>
    <w:p w:rsidR="00D20B04" w:rsidRPr="00E60B6C" w:rsidRDefault="00E60B6C" w:rsidP="00D20B04">
      <w:pPr>
        <w:pStyle w:val="af4"/>
        <w:numPr>
          <w:ilvl w:val="0"/>
          <w:numId w:val="22"/>
        </w:numPr>
        <w:rPr>
          <w:color w:val="000000" w:themeColor="text1"/>
          <w:lang w:val="ro-RO"/>
        </w:rPr>
      </w:pPr>
      <w:r w:rsidRPr="00E60B6C">
        <w:rPr>
          <w:color w:val="000000" w:themeColor="text1"/>
          <w:lang w:val="ro-RO"/>
        </w:rPr>
        <w:t xml:space="preserve">to </w:t>
      </w:r>
      <w:r w:rsidR="00D20B04" w:rsidRPr="00E60B6C">
        <w:rPr>
          <w:color w:val="000000" w:themeColor="text1"/>
          <w:lang w:val="ro-RO"/>
        </w:rPr>
        <w:t>be able to interpret monitored parameters in the critical</w:t>
      </w:r>
      <w:r w:rsidRPr="00E60B6C">
        <w:rPr>
          <w:color w:val="000000" w:themeColor="text1"/>
          <w:lang w:val="ro-RO"/>
        </w:rPr>
        <w:t xml:space="preserve">ly ill </w:t>
      </w:r>
      <w:r w:rsidR="00D20B04" w:rsidRPr="00E60B6C">
        <w:rPr>
          <w:color w:val="000000" w:themeColor="text1"/>
          <w:lang w:val="ro-RO"/>
        </w:rPr>
        <w:t>patient;</w:t>
      </w:r>
    </w:p>
    <w:p w:rsidR="00D20B04" w:rsidRPr="00E60B6C" w:rsidRDefault="00E60B6C" w:rsidP="00D20B04">
      <w:pPr>
        <w:pStyle w:val="af4"/>
        <w:numPr>
          <w:ilvl w:val="0"/>
          <w:numId w:val="22"/>
        </w:numPr>
        <w:rPr>
          <w:color w:val="000000" w:themeColor="text1"/>
          <w:lang w:val="ro-RO"/>
        </w:rPr>
      </w:pPr>
      <w:r w:rsidRPr="00E60B6C">
        <w:rPr>
          <w:color w:val="000000" w:themeColor="text1"/>
          <w:lang w:val="ro-RO"/>
        </w:rPr>
        <w:t xml:space="preserve">to </w:t>
      </w:r>
      <w:r w:rsidR="00D20B04" w:rsidRPr="00E60B6C">
        <w:rPr>
          <w:color w:val="000000" w:themeColor="text1"/>
          <w:lang w:val="ro-RO"/>
        </w:rPr>
        <w:t xml:space="preserve">be able to interpret acid-base and hydroelectrolytic </w:t>
      </w:r>
      <w:r w:rsidRPr="00E60B6C">
        <w:rPr>
          <w:color w:val="000000" w:themeColor="text1"/>
          <w:lang w:val="ro-RO"/>
        </w:rPr>
        <w:t>disturbances</w:t>
      </w:r>
      <w:r w:rsidR="00D20B04" w:rsidRPr="00E60B6C">
        <w:rPr>
          <w:color w:val="000000" w:themeColor="text1"/>
          <w:lang w:val="ro-RO"/>
        </w:rPr>
        <w:t>;</w:t>
      </w:r>
    </w:p>
    <w:p w:rsidR="00D20B04" w:rsidRPr="00E60B6C" w:rsidRDefault="00E60B6C" w:rsidP="00D20B04">
      <w:pPr>
        <w:pStyle w:val="af4"/>
        <w:numPr>
          <w:ilvl w:val="0"/>
          <w:numId w:val="22"/>
        </w:numPr>
        <w:rPr>
          <w:color w:val="000000" w:themeColor="text1"/>
          <w:lang w:val="ro-RO"/>
        </w:rPr>
      </w:pPr>
      <w:r w:rsidRPr="00E60B6C">
        <w:rPr>
          <w:color w:val="000000" w:themeColor="text1"/>
          <w:lang w:val="ro-RO"/>
        </w:rPr>
        <w:t xml:space="preserve">to </w:t>
      </w:r>
      <w:r w:rsidR="00D20B04" w:rsidRPr="00E60B6C">
        <w:rPr>
          <w:color w:val="000000" w:themeColor="text1"/>
          <w:lang w:val="ro-RO"/>
        </w:rPr>
        <w:t>be able to evaluate pain syndrome using specific basic tools and questionnaires tailo</w:t>
      </w:r>
      <w:r w:rsidRPr="00E60B6C">
        <w:rPr>
          <w:color w:val="000000" w:themeColor="text1"/>
          <w:lang w:val="ro-RO"/>
        </w:rPr>
        <w:t>red to special patient groups (</w:t>
      </w:r>
      <w:r w:rsidR="00D20B04" w:rsidRPr="00E60B6C">
        <w:rPr>
          <w:color w:val="000000" w:themeColor="text1"/>
          <w:lang w:val="ro-RO"/>
        </w:rPr>
        <w:t>communicable adult / elderly, noncommunicable adult / elderly, child).</w:t>
      </w:r>
    </w:p>
    <w:p w:rsidR="00E60B6C" w:rsidRPr="00E60B6C" w:rsidRDefault="00E60B6C" w:rsidP="00E60B6C">
      <w:pPr>
        <w:rPr>
          <w:color w:val="000000" w:themeColor="text1"/>
          <w:lang w:val="ro-RO"/>
        </w:rPr>
      </w:pPr>
    </w:p>
    <w:p w:rsidR="00D54C53" w:rsidRPr="00E60B6C" w:rsidRDefault="008D38B7" w:rsidP="00A878D6">
      <w:pPr>
        <w:pStyle w:val="1"/>
        <w:numPr>
          <w:ilvl w:val="0"/>
          <w:numId w:val="17"/>
        </w:numPr>
        <w:spacing w:before="120"/>
        <w:rPr>
          <w:color w:val="000000" w:themeColor="text1"/>
          <w:lang w:val="en-US"/>
        </w:rPr>
      </w:pPr>
      <w:bookmarkStart w:id="0" w:name="OLE_LINK1"/>
      <w:bookmarkStart w:id="1" w:name="OLE_LINK2"/>
      <w:proofErr w:type="gramStart"/>
      <w:r w:rsidRPr="00E60B6C">
        <w:rPr>
          <w:i/>
          <w:color w:val="000000" w:themeColor="text1"/>
          <w:sz w:val="24"/>
          <w:lang w:val="en-US"/>
        </w:rPr>
        <w:t>at</w:t>
      </w:r>
      <w:proofErr w:type="gramEnd"/>
      <w:r w:rsidRPr="00E60B6C">
        <w:rPr>
          <w:i/>
          <w:color w:val="000000" w:themeColor="text1"/>
          <w:sz w:val="24"/>
          <w:lang w:val="en-US"/>
        </w:rPr>
        <w:t xml:space="preserve"> the integration level</w:t>
      </w:r>
      <w:r w:rsidR="00C32243" w:rsidRPr="00E60B6C">
        <w:rPr>
          <w:i/>
          <w:color w:val="000000" w:themeColor="text1"/>
          <w:sz w:val="24"/>
          <w:lang w:val="en-US"/>
        </w:rPr>
        <w:t>:</w:t>
      </w:r>
    </w:p>
    <w:p w:rsidR="00CB3622" w:rsidRDefault="00E60B6C" w:rsidP="00B215CB">
      <w:pPr>
        <w:pStyle w:val="af4"/>
        <w:numPr>
          <w:ilvl w:val="0"/>
          <w:numId w:val="22"/>
        </w:numPr>
        <w:autoSpaceDE w:val="0"/>
        <w:autoSpaceDN w:val="0"/>
        <w:adjustRightInd w:val="0"/>
        <w:ind w:right="544"/>
        <w:jc w:val="both"/>
        <w:rPr>
          <w:color w:val="000000" w:themeColor="text1"/>
          <w:lang w:val="en-US"/>
        </w:rPr>
      </w:pPr>
      <w:r w:rsidRPr="00E60B6C">
        <w:rPr>
          <w:color w:val="000000" w:themeColor="text1"/>
          <w:lang w:val="en-US"/>
        </w:rPr>
        <w:t xml:space="preserve">to </w:t>
      </w:r>
      <w:r w:rsidR="00D54C53" w:rsidRPr="00E60B6C">
        <w:rPr>
          <w:color w:val="000000" w:themeColor="text1"/>
          <w:lang w:val="en-US"/>
        </w:rPr>
        <w:t xml:space="preserve">be able to use knowledge </w:t>
      </w:r>
      <w:r w:rsidR="00CB3622">
        <w:rPr>
          <w:color w:val="000000" w:themeColor="text1"/>
          <w:lang w:val="en-US"/>
        </w:rPr>
        <w:t>from basic/fundamental subjects;</w:t>
      </w:r>
    </w:p>
    <w:p w:rsidR="00D54C53" w:rsidRDefault="00CB3622" w:rsidP="00B215CB">
      <w:pPr>
        <w:pStyle w:val="af4"/>
        <w:numPr>
          <w:ilvl w:val="0"/>
          <w:numId w:val="22"/>
        </w:numPr>
        <w:autoSpaceDE w:val="0"/>
        <w:autoSpaceDN w:val="0"/>
        <w:adjustRightInd w:val="0"/>
        <w:ind w:right="544"/>
        <w:jc w:val="both"/>
        <w:rPr>
          <w:color w:val="000000" w:themeColor="text1"/>
          <w:lang w:val="en-US"/>
        </w:rPr>
      </w:pPr>
      <w:r>
        <w:rPr>
          <w:color w:val="000000" w:themeColor="text1"/>
          <w:lang w:val="en-US"/>
        </w:rPr>
        <w:t>to be able to integrate knowledge from clinical subjects;</w:t>
      </w:r>
    </w:p>
    <w:p w:rsidR="00CB3622" w:rsidRDefault="00CB3622" w:rsidP="00B215CB">
      <w:pPr>
        <w:pStyle w:val="af4"/>
        <w:numPr>
          <w:ilvl w:val="0"/>
          <w:numId w:val="22"/>
        </w:numPr>
        <w:autoSpaceDE w:val="0"/>
        <w:autoSpaceDN w:val="0"/>
        <w:adjustRightInd w:val="0"/>
        <w:ind w:right="544"/>
        <w:jc w:val="both"/>
        <w:rPr>
          <w:color w:val="000000" w:themeColor="text1"/>
          <w:lang w:val="en-US"/>
        </w:rPr>
      </w:pPr>
      <w:proofErr w:type="gramStart"/>
      <w:r>
        <w:rPr>
          <w:color w:val="000000" w:themeColor="text1"/>
          <w:lang w:val="en-US"/>
        </w:rPr>
        <w:t>to</w:t>
      </w:r>
      <w:proofErr w:type="gramEnd"/>
      <w:r>
        <w:rPr>
          <w:color w:val="000000" w:themeColor="text1"/>
          <w:lang w:val="en-US"/>
        </w:rPr>
        <w:t xml:space="preserve"> be able to actualize new advances in anesthesia and intensive care. </w:t>
      </w:r>
    </w:p>
    <w:p w:rsidR="004F3397" w:rsidRPr="004F3397" w:rsidRDefault="004F3397" w:rsidP="004F3397">
      <w:pPr>
        <w:pStyle w:val="af4"/>
        <w:autoSpaceDE w:val="0"/>
        <w:autoSpaceDN w:val="0"/>
        <w:adjustRightInd w:val="0"/>
        <w:ind w:left="1080" w:right="544"/>
        <w:jc w:val="both"/>
        <w:rPr>
          <w:color w:val="000000" w:themeColor="text1"/>
          <w:lang w:val="ro-RO"/>
        </w:rPr>
      </w:pPr>
    </w:p>
    <w:bookmarkEnd w:id="0"/>
    <w:bookmarkEnd w:id="1"/>
    <w:p w:rsidR="00752C57" w:rsidRPr="00A878D6" w:rsidRDefault="000C49EB" w:rsidP="00A878D6">
      <w:pPr>
        <w:pStyle w:val="af4"/>
        <w:numPr>
          <w:ilvl w:val="0"/>
          <w:numId w:val="7"/>
        </w:numPr>
        <w:autoSpaceDE w:val="0"/>
        <w:autoSpaceDN w:val="0"/>
        <w:adjustRightInd w:val="0"/>
        <w:ind w:right="544"/>
        <w:jc w:val="both"/>
        <w:rPr>
          <w:b/>
          <w:caps/>
          <w:sz w:val="28"/>
          <w:lang w:val="en-US"/>
        </w:rPr>
      </w:pPr>
      <w:r w:rsidRPr="00A878D6">
        <w:rPr>
          <w:b/>
          <w:caps/>
          <w:sz w:val="28"/>
          <w:lang w:val="en-US"/>
        </w:rPr>
        <w:lastRenderedPageBreak/>
        <w:t>provisional terms and conditions</w:t>
      </w:r>
      <w:r w:rsidR="007F493E" w:rsidRPr="00A878D6">
        <w:rPr>
          <w:b/>
          <w:caps/>
          <w:sz w:val="28"/>
          <w:lang w:val="en-US"/>
        </w:rPr>
        <w:t xml:space="preserve"> </w:t>
      </w:r>
    </w:p>
    <w:p w:rsidR="00752C57" w:rsidRPr="001838FD" w:rsidRDefault="00752C57" w:rsidP="00752C57">
      <w:pPr>
        <w:autoSpaceDE w:val="0"/>
        <w:autoSpaceDN w:val="0"/>
        <w:adjustRightInd w:val="0"/>
        <w:ind w:right="544" w:firstLine="708"/>
        <w:jc w:val="both"/>
        <w:rPr>
          <w:lang w:val="en-US"/>
        </w:rPr>
      </w:pPr>
      <w:r w:rsidRPr="001838FD">
        <w:rPr>
          <w:lang w:val="en-US"/>
        </w:rPr>
        <w:t xml:space="preserve">Anesthesiology and Intensive Care is a multidisciplinary clinical </w:t>
      </w:r>
      <w:r w:rsidR="00CB3622">
        <w:rPr>
          <w:lang w:val="en-US"/>
        </w:rPr>
        <w:t>speciality</w:t>
      </w:r>
      <w:r w:rsidRPr="001838FD">
        <w:rPr>
          <w:lang w:val="en-US"/>
        </w:rPr>
        <w:t>, the study of which at the university level will enable the future physician to acquire the princ</w:t>
      </w:r>
      <w:r w:rsidR="00295907">
        <w:rPr>
          <w:lang w:val="en-US"/>
        </w:rPr>
        <w:t>iples of monitoring and treatment</w:t>
      </w:r>
      <w:r w:rsidRPr="001838FD">
        <w:rPr>
          <w:lang w:val="en-US"/>
        </w:rPr>
        <w:t xml:space="preserve"> of criticaly ill patients.</w:t>
      </w:r>
    </w:p>
    <w:p w:rsidR="001269DC" w:rsidRPr="001838FD" w:rsidRDefault="00752C57" w:rsidP="001269DC">
      <w:pPr>
        <w:autoSpaceDE w:val="0"/>
        <w:autoSpaceDN w:val="0"/>
        <w:adjustRightInd w:val="0"/>
        <w:ind w:right="544" w:firstLine="708"/>
        <w:jc w:val="both"/>
        <w:rPr>
          <w:lang w:val="en-US"/>
        </w:rPr>
      </w:pPr>
      <w:r w:rsidRPr="001838FD">
        <w:rPr>
          <w:lang w:val="en-US"/>
        </w:rPr>
        <w:t xml:space="preserve">Good knowledge of physiology, pathophysiology, pharmacology, surgery, internal medicine, emergency medicine is required for appropriate knowledge of the subject.  </w:t>
      </w:r>
    </w:p>
    <w:p w:rsidR="00C32243" w:rsidRPr="0031414E" w:rsidRDefault="00B460F1" w:rsidP="0031370B">
      <w:pPr>
        <w:pStyle w:val="af4"/>
        <w:widowControl w:val="0"/>
        <w:numPr>
          <w:ilvl w:val="0"/>
          <w:numId w:val="7"/>
        </w:numPr>
        <w:spacing w:before="360" w:after="240"/>
        <w:ind w:left="709" w:hanging="567"/>
        <w:contextualSpacing w:val="0"/>
        <w:rPr>
          <w:b/>
          <w:caps/>
          <w:sz w:val="28"/>
          <w:lang w:val="en-US"/>
        </w:rPr>
      </w:pPr>
      <w:r w:rsidRPr="0031414E">
        <w:rPr>
          <w:b/>
          <w:caps/>
          <w:sz w:val="28"/>
          <w:lang w:val="en-US"/>
        </w:rPr>
        <w:t>themes</w:t>
      </w:r>
      <w:r w:rsidR="006332AA" w:rsidRPr="0031414E">
        <w:rPr>
          <w:b/>
          <w:caps/>
          <w:sz w:val="28"/>
          <w:lang w:val="en-US"/>
        </w:rPr>
        <w:t xml:space="preserve"> </w:t>
      </w:r>
      <w:r w:rsidRPr="0031414E">
        <w:rPr>
          <w:b/>
          <w:caps/>
          <w:sz w:val="28"/>
          <w:lang w:val="en-US"/>
        </w:rPr>
        <w:t xml:space="preserve">and </w:t>
      </w:r>
      <w:r w:rsidR="00F26CEF" w:rsidRPr="0031414E">
        <w:rPr>
          <w:b/>
          <w:caps/>
          <w:sz w:val="28"/>
          <w:lang w:val="en-US"/>
        </w:rPr>
        <w:t>ESTIMATE</w:t>
      </w:r>
      <w:r w:rsidRPr="0031414E">
        <w:rPr>
          <w:b/>
          <w:caps/>
          <w:sz w:val="28"/>
          <w:lang w:val="en-US"/>
        </w:rPr>
        <w:t xml:space="preserve"> </w:t>
      </w:r>
      <w:r w:rsidR="000E5C79" w:rsidRPr="0031414E">
        <w:rPr>
          <w:b/>
          <w:caps/>
          <w:sz w:val="28"/>
          <w:lang w:val="en-US"/>
        </w:rPr>
        <w:t>ALLOCATION</w:t>
      </w:r>
      <w:r w:rsidRPr="0031414E">
        <w:rPr>
          <w:b/>
          <w:caps/>
          <w:sz w:val="28"/>
          <w:lang w:val="en-US"/>
        </w:rPr>
        <w:t xml:space="preserve"> of hours</w:t>
      </w:r>
    </w:p>
    <w:p w:rsidR="006332AA" w:rsidRPr="0031414E" w:rsidRDefault="00B460F1" w:rsidP="006332AA">
      <w:pPr>
        <w:pStyle w:val="af4"/>
        <w:widowControl w:val="0"/>
        <w:spacing w:before="120" w:after="120"/>
        <w:ind w:left="284"/>
        <w:contextualSpacing w:val="0"/>
        <w:rPr>
          <w:b/>
          <w:i/>
          <w:sz w:val="26"/>
          <w:lang w:val="en-US"/>
        </w:rPr>
      </w:pPr>
      <w:r w:rsidRPr="0031414E">
        <w:rPr>
          <w:b/>
          <w:i/>
          <w:sz w:val="26"/>
          <w:lang w:val="en-US"/>
        </w:rPr>
        <w:t>Lectures</w:t>
      </w:r>
      <w:r w:rsidR="006332AA" w:rsidRPr="0031414E">
        <w:rPr>
          <w:b/>
          <w:i/>
          <w:sz w:val="26"/>
          <w:lang w:val="en-US"/>
        </w:rPr>
        <w:t xml:space="preserve">, </w:t>
      </w:r>
      <w:r w:rsidRPr="0031414E">
        <w:rPr>
          <w:b/>
          <w:i/>
          <w:sz w:val="26"/>
          <w:lang w:val="en-US"/>
        </w:rPr>
        <w:t>practical hours</w:t>
      </w:r>
      <w:r w:rsidR="006332AA" w:rsidRPr="0031414E">
        <w:rPr>
          <w:b/>
          <w:i/>
          <w:sz w:val="26"/>
          <w:lang w:val="en-US"/>
        </w:rPr>
        <w:t xml:space="preserve">/ </w:t>
      </w:r>
      <w:r w:rsidRPr="0031414E">
        <w:rPr>
          <w:b/>
          <w:i/>
          <w:sz w:val="26"/>
          <w:lang w:val="en-US"/>
        </w:rPr>
        <w:t>laboratory hours</w:t>
      </w:r>
      <w:r w:rsidR="006332AA" w:rsidRPr="0031414E">
        <w:rPr>
          <w:b/>
          <w:i/>
          <w:sz w:val="26"/>
          <w:lang w:val="en-US"/>
        </w:rPr>
        <w:t>/seminar</w:t>
      </w:r>
      <w:r w:rsidRPr="0031414E">
        <w:rPr>
          <w:b/>
          <w:i/>
          <w:sz w:val="26"/>
          <w:lang w:val="en-US"/>
        </w:rPr>
        <w:t>s</w:t>
      </w:r>
      <w:r w:rsidR="006332AA" w:rsidRPr="0031414E">
        <w:rPr>
          <w:b/>
          <w:i/>
          <w:sz w:val="26"/>
          <w:lang w:val="en-US"/>
        </w:rPr>
        <w:t xml:space="preserve"> </w:t>
      </w:r>
      <w:r w:rsidRPr="0031414E">
        <w:rPr>
          <w:b/>
          <w:i/>
          <w:sz w:val="26"/>
          <w:lang w:val="en-US"/>
        </w:rPr>
        <w:t>and self-training</w:t>
      </w:r>
    </w:p>
    <w:tbl>
      <w:tblPr>
        <w:tblW w:w="10295" w:type="dxa"/>
        <w:tblInd w:w="40" w:type="dxa"/>
        <w:tblLayout w:type="fixed"/>
        <w:tblCellMar>
          <w:left w:w="40" w:type="dxa"/>
          <w:right w:w="40" w:type="dxa"/>
        </w:tblCellMar>
        <w:tblLook w:val="0000" w:firstRow="0" w:lastRow="0" w:firstColumn="0" w:lastColumn="0" w:noHBand="0" w:noVBand="0"/>
      </w:tblPr>
      <w:tblGrid>
        <w:gridCol w:w="567"/>
        <w:gridCol w:w="5678"/>
        <w:gridCol w:w="990"/>
        <w:gridCol w:w="990"/>
        <w:gridCol w:w="990"/>
        <w:gridCol w:w="1080"/>
      </w:tblGrid>
      <w:tr w:rsidR="00C057F5" w:rsidRPr="0031414E" w:rsidTr="00C057F5">
        <w:trPr>
          <w:trHeight w:val="20"/>
          <w:tblHeader/>
        </w:trPr>
        <w:tc>
          <w:tcPr>
            <w:tcW w:w="567" w:type="dxa"/>
            <w:vMerge w:val="restart"/>
            <w:tcBorders>
              <w:top w:val="double" w:sz="4" w:space="0" w:color="auto"/>
              <w:left w:val="double" w:sz="4" w:space="0" w:color="auto"/>
              <w:bottom w:val="single" w:sz="4" w:space="0" w:color="auto"/>
              <w:right w:val="single" w:sz="4" w:space="0" w:color="auto"/>
            </w:tcBorders>
            <w:vAlign w:val="center"/>
          </w:tcPr>
          <w:p w:rsidR="00C057F5" w:rsidRPr="0031414E" w:rsidRDefault="00C057F5" w:rsidP="006332AA">
            <w:pPr>
              <w:jc w:val="center"/>
              <w:rPr>
                <w:szCs w:val="22"/>
                <w:lang w:val="en-US"/>
              </w:rPr>
            </w:pPr>
            <w:r w:rsidRPr="0031414E">
              <w:rPr>
                <w:szCs w:val="22"/>
                <w:lang w:val="en-US"/>
              </w:rPr>
              <w:t>No.</w:t>
            </w:r>
          </w:p>
          <w:p w:rsidR="00C057F5" w:rsidRPr="0031414E" w:rsidRDefault="00C057F5" w:rsidP="006332AA">
            <w:pPr>
              <w:jc w:val="center"/>
              <w:rPr>
                <w:szCs w:val="22"/>
                <w:lang w:val="en-US"/>
              </w:rPr>
            </w:pPr>
            <w:r w:rsidRPr="0031414E">
              <w:rPr>
                <w:szCs w:val="22"/>
                <w:lang w:val="en-US"/>
              </w:rPr>
              <w:t>d/o</w:t>
            </w:r>
          </w:p>
        </w:tc>
        <w:tc>
          <w:tcPr>
            <w:tcW w:w="5678" w:type="dxa"/>
            <w:vMerge w:val="restart"/>
            <w:tcBorders>
              <w:top w:val="double" w:sz="4" w:space="0" w:color="auto"/>
              <w:left w:val="single" w:sz="4" w:space="0" w:color="auto"/>
              <w:bottom w:val="single" w:sz="4" w:space="0" w:color="auto"/>
              <w:right w:val="single" w:sz="4" w:space="0" w:color="auto"/>
            </w:tcBorders>
            <w:vAlign w:val="center"/>
          </w:tcPr>
          <w:p w:rsidR="00C057F5" w:rsidRPr="0031414E" w:rsidRDefault="00C057F5" w:rsidP="008129FE">
            <w:pPr>
              <w:jc w:val="center"/>
              <w:rPr>
                <w:szCs w:val="22"/>
                <w:lang w:val="en-US"/>
              </w:rPr>
            </w:pPr>
            <w:r w:rsidRPr="0031414E">
              <w:rPr>
                <w:szCs w:val="22"/>
                <w:lang w:val="en-US"/>
              </w:rPr>
              <w:t>ТHEME</w:t>
            </w:r>
          </w:p>
        </w:tc>
        <w:tc>
          <w:tcPr>
            <w:tcW w:w="4050" w:type="dxa"/>
            <w:gridSpan w:val="4"/>
            <w:tcBorders>
              <w:top w:val="double" w:sz="4" w:space="0" w:color="auto"/>
              <w:left w:val="single" w:sz="4" w:space="0" w:color="auto"/>
              <w:bottom w:val="single" w:sz="4" w:space="0" w:color="auto"/>
              <w:right w:val="double" w:sz="4" w:space="0" w:color="auto"/>
            </w:tcBorders>
          </w:tcPr>
          <w:p w:rsidR="00C057F5" w:rsidRPr="0031414E" w:rsidRDefault="00C057F5" w:rsidP="001C2AAF">
            <w:pPr>
              <w:jc w:val="center"/>
              <w:rPr>
                <w:szCs w:val="22"/>
                <w:lang w:val="en-US"/>
              </w:rPr>
            </w:pPr>
            <w:r w:rsidRPr="0031414E">
              <w:rPr>
                <w:szCs w:val="22"/>
                <w:lang w:val="en-US"/>
              </w:rPr>
              <w:t>Number of hours</w:t>
            </w:r>
          </w:p>
        </w:tc>
      </w:tr>
      <w:tr w:rsidR="00C057F5" w:rsidRPr="0031414E" w:rsidTr="00C057F5">
        <w:trPr>
          <w:trHeight w:val="20"/>
          <w:tblHeader/>
        </w:trPr>
        <w:tc>
          <w:tcPr>
            <w:tcW w:w="567" w:type="dxa"/>
            <w:vMerge/>
            <w:tcBorders>
              <w:top w:val="single" w:sz="4" w:space="0" w:color="auto"/>
              <w:left w:val="double" w:sz="4" w:space="0" w:color="auto"/>
              <w:bottom w:val="double" w:sz="4" w:space="0" w:color="auto"/>
              <w:right w:val="single" w:sz="4" w:space="0" w:color="auto"/>
            </w:tcBorders>
          </w:tcPr>
          <w:p w:rsidR="00C057F5" w:rsidRPr="0031414E" w:rsidRDefault="00C057F5" w:rsidP="001C2AAF">
            <w:pPr>
              <w:jc w:val="center"/>
              <w:rPr>
                <w:color w:val="FF0000"/>
                <w:lang w:val="en-US"/>
              </w:rPr>
            </w:pPr>
          </w:p>
        </w:tc>
        <w:tc>
          <w:tcPr>
            <w:tcW w:w="5678" w:type="dxa"/>
            <w:vMerge/>
            <w:tcBorders>
              <w:top w:val="single" w:sz="4" w:space="0" w:color="auto"/>
              <w:left w:val="single" w:sz="4" w:space="0" w:color="auto"/>
              <w:bottom w:val="double" w:sz="4" w:space="0" w:color="auto"/>
              <w:right w:val="single" w:sz="4" w:space="0" w:color="auto"/>
            </w:tcBorders>
          </w:tcPr>
          <w:p w:rsidR="00C057F5" w:rsidRPr="0031414E" w:rsidRDefault="00C057F5" w:rsidP="001C2AAF">
            <w:pPr>
              <w:jc w:val="center"/>
              <w:rPr>
                <w:color w:val="FF0000"/>
                <w:lang w:val="en-US"/>
              </w:rPr>
            </w:pPr>
          </w:p>
        </w:tc>
        <w:tc>
          <w:tcPr>
            <w:tcW w:w="990" w:type="dxa"/>
            <w:tcBorders>
              <w:top w:val="single" w:sz="4" w:space="0" w:color="auto"/>
              <w:left w:val="single" w:sz="4" w:space="0" w:color="auto"/>
              <w:bottom w:val="double" w:sz="4" w:space="0" w:color="auto"/>
              <w:right w:val="single" w:sz="4" w:space="0" w:color="auto"/>
            </w:tcBorders>
            <w:vAlign w:val="center"/>
          </w:tcPr>
          <w:p w:rsidR="00C057F5" w:rsidRPr="0031414E" w:rsidRDefault="00C057F5" w:rsidP="001C2AAF">
            <w:pPr>
              <w:jc w:val="center"/>
              <w:rPr>
                <w:sz w:val="18"/>
                <w:szCs w:val="22"/>
                <w:lang w:val="en-US"/>
              </w:rPr>
            </w:pPr>
            <w:r w:rsidRPr="0031414E">
              <w:rPr>
                <w:sz w:val="18"/>
                <w:szCs w:val="22"/>
                <w:lang w:val="en-US"/>
              </w:rPr>
              <w:t>Lectures</w:t>
            </w:r>
          </w:p>
        </w:tc>
        <w:tc>
          <w:tcPr>
            <w:tcW w:w="990" w:type="dxa"/>
            <w:tcBorders>
              <w:top w:val="single" w:sz="4" w:space="0" w:color="auto"/>
              <w:left w:val="single" w:sz="4" w:space="0" w:color="auto"/>
              <w:bottom w:val="double" w:sz="4" w:space="0" w:color="auto"/>
              <w:right w:val="single" w:sz="4" w:space="0" w:color="auto"/>
            </w:tcBorders>
            <w:vAlign w:val="center"/>
          </w:tcPr>
          <w:p w:rsidR="00C057F5" w:rsidRPr="0031414E" w:rsidRDefault="00C057F5" w:rsidP="006332AA">
            <w:pPr>
              <w:jc w:val="center"/>
              <w:rPr>
                <w:sz w:val="18"/>
                <w:szCs w:val="22"/>
                <w:lang w:val="en-US"/>
              </w:rPr>
            </w:pPr>
            <w:r>
              <w:rPr>
                <w:sz w:val="18"/>
                <w:szCs w:val="22"/>
                <w:lang w:val="en-US"/>
              </w:rPr>
              <w:t>Seminars</w:t>
            </w:r>
          </w:p>
        </w:tc>
        <w:tc>
          <w:tcPr>
            <w:tcW w:w="990" w:type="dxa"/>
            <w:tcBorders>
              <w:top w:val="single" w:sz="4" w:space="0" w:color="auto"/>
              <w:left w:val="single" w:sz="4" w:space="0" w:color="auto"/>
              <w:bottom w:val="double" w:sz="4" w:space="0" w:color="auto"/>
              <w:right w:val="single" w:sz="4" w:space="0" w:color="auto"/>
            </w:tcBorders>
          </w:tcPr>
          <w:p w:rsidR="00C057F5" w:rsidRPr="0031414E" w:rsidRDefault="00C057F5" w:rsidP="006332AA">
            <w:pPr>
              <w:jc w:val="center"/>
              <w:rPr>
                <w:sz w:val="18"/>
                <w:szCs w:val="22"/>
                <w:lang w:val="en-US"/>
              </w:rPr>
            </w:pPr>
            <w:r>
              <w:rPr>
                <w:sz w:val="20"/>
                <w:lang w:val="ro-RO"/>
              </w:rPr>
              <w:t>Practical classes</w:t>
            </w:r>
          </w:p>
        </w:tc>
        <w:tc>
          <w:tcPr>
            <w:tcW w:w="1080" w:type="dxa"/>
            <w:tcBorders>
              <w:top w:val="single" w:sz="4" w:space="0" w:color="auto"/>
              <w:left w:val="single" w:sz="4" w:space="0" w:color="auto"/>
              <w:bottom w:val="double" w:sz="4" w:space="0" w:color="auto"/>
              <w:right w:val="double" w:sz="4" w:space="0" w:color="auto"/>
            </w:tcBorders>
            <w:vAlign w:val="center"/>
          </w:tcPr>
          <w:p w:rsidR="00C057F5" w:rsidRPr="0031414E" w:rsidRDefault="00C057F5" w:rsidP="006332AA">
            <w:pPr>
              <w:jc w:val="center"/>
              <w:rPr>
                <w:sz w:val="18"/>
                <w:szCs w:val="22"/>
                <w:lang w:val="en-US"/>
              </w:rPr>
            </w:pPr>
            <w:r w:rsidRPr="0031414E">
              <w:rPr>
                <w:sz w:val="18"/>
                <w:szCs w:val="22"/>
                <w:lang w:val="en-US"/>
              </w:rPr>
              <w:t>Self-training</w:t>
            </w:r>
          </w:p>
        </w:tc>
      </w:tr>
      <w:tr w:rsidR="002312B0" w:rsidRPr="00752C57" w:rsidTr="004B2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0"/>
        </w:trPr>
        <w:tc>
          <w:tcPr>
            <w:tcW w:w="567" w:type="dxa"/>
            <w:tcBorders>
              <w:top w:val="double" w:sz="4" w:space="0" w:color="auto"/>
              <w:left w:val="double" w:sz="4" w:space="0" w:color="auto"/>
              <w:bottom w:val="single" w:sz="4" w:space="0" w:color="auto"/>
              <w:right w:val="single" w:sz="4" w:space="0" w:color="auto"/>
            </w:tcBorders>
            <w:vAlign w:val="center"/>
          </w:tcPr>
          <w:p w:rsidR="002312B0" w:rsidRPr="0031414E" w:rsidRDefault="002312B0" w:rsidP="002312B0">
            <w:pPr>
              <w:pStyle w:val="FR3"/>
              <w:numPr>
                <w:ilvl w:val="0"/>
                <w:numId w:val="8"/>
              </w:numPr>
              <w:spacing w:before="60" w:after="60"/>
              <w:ind w:left="113" w:firstLine="0"/>
              <w:rPr>
                <w:sz w:val="24"/>
                <w:szCs w:val="24"/>
              </w:rPr>
            </w:pPr>
          </w:p>
        </w:tc>
        <w:tc>
          <w:tcPr>
            <w:tcW w:w="5678" w:type="dxa"/>
            <w:tcBorders>
              <w:top w:val="double" w:sz="4" w:space="0" w:color="auto"/>
              <w:left w:val="single" w:sz="4" w:space="0" w:color="auto"/>
              <w:bottom w:val="single" w:sz="4" w:space="0" w:color="auto"/>
              <w:right w:val="single" w:sz="4" w:space="0" w:color="auto"/>
            </w:tcBorders>
          </w:tcPr>
          <w:p w:rsidR="002312B0" w:rsidRPr="0031414E" w:rsidRDefault="00A878D6" w:rsidP="00A878D6">
            <w:pPr>
              <w:pStyle w:val="3"/>
              <w:shd w:val="clear" w:color="auto" w:fill="FFFFFF"/>
              <w:jc w:val="both"/>
              <w:rPr>
                <w:spacing w:val="-4"/>
                <w:lang w:val="en-US"/>
              </w:rPr>
            </w:pPr>
            <w:r w:rsidRPr="00A878D6">
              <w:rPr>
                <w:b w:val="0"/>
                <w:lang w:val="en-US"/>
              </w:rPr>
              <w:t xml:space="preserve">The organization of </w:t>
            </w:r>
            <w:r w:rsidR="002312B0" w:rsidRPr="00A878D6">
              <w:rPr>
                <w:b w:val="0"/>
                <w:lang w:val="en-US"/>
              </w:rPr>
              <w:t xml:space="preserve">Anesthesia and Intensive Care </w:t>
            </w:r>
            <w:r w:rsidRPr="00A878D6">
              <w:rPr>
                <w:b w:val="0"/>
                <w:lang w:val="en-US"/>
              </w:rPr>
              <w:t>units</w:t>
            </w:r>
            <w:r w:rsidR="002312B0" w:rsidRPr="00A878D6">
              <w:rPr>
                <w:b w:val="0"/>
                <w:lang w:val="en-US"/>
              </w:rPr>
              <w:t>.</w:t>
            </w:r>
            <w:r w:rsidR="002312B0" w:rsidRPr="00A878D6">
              <w:rPr>
                <w:lang w:val="en-US"/>
              </w:rPr>
              <w:t xml:space="preserve">  </w:t>
            </w:r>
            <w:hyperlink r:id="rId8" w:history="1">
              <w:r w:rsidRPr="00A878D6">
                <w:rPr>
                  <w:rStyle w:val="af0"/>
                  <w:b w:val="0"/>
                  <w:bCs w:val="0"/>
                  <w:color w:val="auto"/>
                </w:rPr>
                <w:t>Management principles of the critically ill  patient</w:t>
              </w:r>
            </w:hyperlink>
            <w:r w:rsidRPr="00A878D6">
              <w:rPr>
                <w:b w:val="0"/>
                <w:bCs w:val="0"/>
                <w:color w:val="002060"/>
              </w:rPr>
              <w:t xml:space="preserve">. </w:t>
            </w:r>
          </w:p>
        </w:tc>
        <w:tc>
          <w:tcPr>
            <w:tcW w:w="990" w:type="dxa"/>
            <w:tcBorders>
              <w:top w:val="double" w:sz="4" w:space="0" w:color="auto"/>
              <w:left w:val="single" w:sz="4" w:space="0" w:color="auto"/>
              <w:bottom w:val="single" w:sz="4" w:space="0" w:color="auto"/>
              <w:right w:val="single" w:sz="4" w:space="0" w:color="auto"/>
            </w:tcBorders>
            <w:vAlign w:val="center"/>
          </w:tcPr>
          <w:p w:rsidR="002312B0" w:rsidRDefault="002312B0" w:rsidP="002312B0">
            <w:pPr>
              <w:jc w:val="center"/>
              <w:rPr>
                <w:lang w:val="ro-RO"/>
              </w:rPr>
            </w:pPr>
            <w:r>
              <w:rPr>
                <w:lang w:val="ro-RO"/>
              </w:rPr>
              <w:t>0</w:t>
            </w:r>
          </w:p>
        </w:tc>
        <w:tc>
          <w:tcPr>
            <w:tcW w:w="990" w:type="dxa"/>
            <w:tcBorders>
              <w:top w:val="double" w:sz="4" w:space="0" w:color="auto"/>
              <w:left w:val="single" w:sz="4" w:space="0" w:color="auto"/>
              <w:bottom w:val="single" w:sz="4" w:space="0" w:color="auto"/>
              <w:right w:val="single" w:sz="4" w:space="0" w:color="auto"/>
            </w:tcBorders>
            <w:vAlign w:val="center"/>
          </w:tcPr>
          <w:p w:rsidR="002312B0" w:rsidRDefault="002312B0" w:rsidP="002312B0">
            <w:pPr>
              <w:jc w:val="center"/>
              <w:rPr>
                <w:lang w:val="ro-RO"/>
              </w:rPr>
            </w:pPr>
            <w:r>
              <w:rPr>
                <w:lang w:val="ro-RO"/>
              </w:rPr>
              <w:t>2</w:t>
            </w:r>
          </w:p>
        </w:tc>
        <w:tc>
          <w:tcPr>
            <w:tcW w:w="990" w:type="dxa"/>
            <w:tcBorders>
              <w:top w:val="double" w:sz="4" w:space="0" w:color="auto"/>
              <w:left w:val="single" w:sz="4" w:space="0" w:color="auto"/>
              <w:bottom w:val="single" w:sz="4" w:space="0" w:color="auto"/>
              <w:right w:val="single" w:sz="4" w:space="0" w:color="auto"/>
            </w:tcBorders>
            <w:vAlign w:val="center"/>
          </w:tcPr>
          <w:p w:rsidR="002312B0" w:rsidRDefault="002312B0" w:rsidP="002312B0">
            <w:pPr>
              <w:jc w:val="center"/>
              <w:rPr>
                <w:lang w:val="ro-RO"/>
              </w:rPr>
            </w:pPr>
            <w:r>
              <w:rPr>
                <w:lang w:val="ro-RO"/>
              </w:rPr>
              <w:t>3</w:t>
            </w:r>
          </w:p>
        </w:tc>
        <w:tc>
          <w:tcPr>
            <w:tcW w:w="1080" w:type="dxa"/>
            <w:tcBorders>
              <w:top w:val="double" w:sz="4" w:space="0" w:color="auto"/>
              <w:left w:val="single" w:sz="4" w:space="0" w:color="auto"/>
              <w:bottom w:val="single" w:sz="4" w:space="0" w:color="auto"/>
              <w:right w:val="double" w:sz="4" w:space="0" w:color="auto"/>
            </w:tcBorders>
            <w:vAlign w:val="center"/>
          </w:tcPr>
          <w:p w:rsidR="002312B0" w:rsidRDefault="002312B0" w:rsidP="002312B0">
            <w:pPr>
              <w:jc w:val="center"/>
              <w:rPr>
                <w:color w:val="000000" w:themeColor="text1"/>
                <w:lang w:val="ro-RO"/>
              </w:rPr>
            </w:pPr>
            <w:r>
              <w:rPr>
                <w:color w:val="000000" w:themeColor="text1"/>
                <w:lang w:val="ro-RO"/>
              </w:rPr>
              <w:t>0</w:t>
            </w:r>
          </w:p>
        </w:tc>
      </w:tr>
      <w:tr w:rsidR="002312B0" w:rsidRPr="00752C57" w:rsidTr="004B2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2"/>
        </w:trPr>
        <w:tc>
          <w:tcPr>
            <w:tcW w:w="567" w:type="dxa"/>
            <w:tcBorders>
              <w:top w:val="single" w:sz="4" w:space="0" w:color="auto"/>
              <w:left w:val="double" w:sz="4" w:space="0" w:color="auto"/>
              <w:bottom w:val="single" w:sz="4" w:space="0" w:color="auto"/>
              <w:right w:val="single" w:sz="4" w:space="0" w:color="auto"/>
            </w:tcBorders>
            <w:vAlign w:val="center"/>
          </w:tcPr>
          <w:p w:rsidR="002312B0" w:rsidRPr="0031414E" w:rsidRDefault="002312B0" w:rsidP="002312B0">
            <w:pPr>
              <w:pStyle w:val="FR3"/>
              <w:numPr>
                <w:ilvl w:val="0"/>
                <w:numId w:val="8"/>
              </w:numPr>
              <w:spacing w:before="60" w:after="60"/>
              <w:ind w:left="113" w:firstLine="0"/>
              <w:rPr>
                <w:sz w:val="24"/>
                <w:szCs w:val="24"/>
              </w:rPr>
            </w:pPr>
          </w:p>
        </w:tc>
        <w:tc>
          <w:tcPr>
            <w:tcW w:w="5678" w:type="dxa"/>
            <w:tcBorders>
              <w:top w:val="single" w:sz="4" w:space="0" w:color="auto"/>
              <w:left w:val="single" w:sz="4" w:space="0" w:color="auto"/>
              <w:bottom w:val="single" w:sz="4" w:space="0" w:color="auto"/>
              <w:right w:val="single" w:sz="4" w:space="0" w:color="auto"/>
            </w:tcBorders>
          </w:tcPr>
          <w:p w:rsidR="002312B0" w:rsidRPr="0031414E" w:rsidRDefault="002312B0" w:rsidP="00A878D6">
            <w:pPr>
              <w:widowControl w:val="0"/>
              <w:spacing w:before="60" w:after="60"/>
              <w:ind w:left="57"/>
              <w:rPr>
                <w:lang w:val="en-US"/>
              </w:rPr>
            </w:pPr>
            <w:r>
              <w:rPr>
                <w:lang w:val="ro-RO"/>
              </w:rPr>
              <w:t>General and locoregional anestehesia.</w:t>
            </w:r>
          </w:p>
        </w:tc>
        <w:tc>
          <w:tcPr>
            <w:tcW w:w="990" w:type="dxa"/>
            <w:tcBorders>
              <w:top w:val="double" w:sz="4" w:space="0" w:color="auto"/>
              <w:left w:val="single" w:sz="4" w:space="0" w:color="auto"/>
              <w:bottom w:val="single" w:sz="4" w:space="0" w:color="auto"/>
              <w:right w:val="single" w:sz="4" w:space="0" w:color="auto"/>
            </w:tcBorders>
            <w:vAlign w:val="center"/>
          </w:tcPr>
          <w:p w:rsidR="002312B0" w:rsidRDefault="002312B0" w:rsidP="002312B0">
            <w:pPr>
              <w:jc w:val="center"/>
              <w:rPr>
                <w:lang w:val="ro-RO"/>
              </w:rPr>
            </w:pPr>
            <w:r>
              <w:rPr>
                <w:lang w:val="ro-RO"/>
              </w:rPr>
              <w:t>2</w:t>
            </w:r>
          </w:p>
        </w:tc>
        <w:tc>
          <w:tcPr>
            <w:tcW w:w="990" w:type="dxa"/>
            <w:tcBorders>
              <w:top w:val="double" w:sz="4" w:space="0" w:color="auto"/>
              <w:left w:val="single" w:sz="4" w:space="0" w:color="auto"/>
              <w:bottom w:val="single" w:sz="4" w:space="0" w:color="auto"/>
              <w:right w:val="single" w:sz="4" w:space="0" w:color="auto"/>
            </w:tcBorders>
            <w:vAlign w:val="center"/>
          </w:tcPr>
          <w:p w:rsidR="002312B0" w:rsidRDefault="002312B0" w:rsidP="002312B0">
            <w:pPr>
              <w:jc w:val="center"/>
              <w:rPr>
                <w:lang w:val="ro-RO"/>
              </w:rPr>
            </w:pPr>
            <w:r>
              <w:rPr>
                <w:lang w:val="ro-RO"/>
              </w:rPr>
              <w:t>2</w:t>
            </w:r>
          </w:p>
        </w:tc>
        <w:tc>
          <w:tcPr>
            <w:tcW w:w="990" w:type="dxa"/>
            <w:tcBorders>
              <w:top w:val="double" w:sz="4" w:space="0" w:color="auto"/>
              <w:left w:val="single" w:sz="4" w:space="0" w:color="auto"/>
              <w:bottom w:val="single" w:sz="4" w:space="0" w:color="auto"/>
              <w:right w:val="single" w:sz="4" w:space="0" w:color="auto"/>
            </w:tcBorders>
            <w:vAlign w:val="center"/>
          </w:tcPr>
          <w:p w:rsidR="002312B0" w:rsidRDefault="002312B0" w:rsidP="002312B0">
            <w:pPr>
              <w:jc w:val="center"/>
              <w:rPr>
                <w:lang w:val="ro-RO"/>
              </w:rPr>
            </w:pPr>
            <w:r>
              <w:rPr>
                <w:lang w:val="ro-RO"/>
              </w:rPr>
              <w:t>3</w:t>
            </w:r>
          </w:p>
        </w:tc>
        <w:tc>
          <w:tcPr>
            <w:tcW w:w="1080" w:type="dxa"/>
            <w:tcBorders>
              <w:top w:val="double" w:sz="4" w:space="0" w:color="auto"/>
              <w:left w:val="single" w:sz="4" w:space="0" w:color="auto"/>
              <w:bottom w:val="single" w:sz="4" w:space="0" w:color="auto"/>
              <w:right w:val="double" w:sz="4" w:space="0" w:color="auto"/>
            </w:tcBorders>
            <w:vAlign w:val="center"/>
          </w:tcPr>
          <w:p w:rsidR="002312B0" w:rsidRDefault="002312B0" w:rsidP="002312B0">
            <w:pPr>
              <w:jc w:val="center"/>
              <w:rPr>
                <w:color w:val="000000" w:themeColor="text1"/>
                <w:lang w:val="ro-RO"/>
              </w:rPr>
            </w:pPr>
            <w:r>
              <w:rPr>
                <w:color w:val="000000" w:themeColor="text1"/>
                <w:lang w:val="ro-RO"/>
              </w:rPr>
              <w:t>4</w:t>
            </w:r>
          </w:p>
        </w:tc>
      </w:tr>
      <w:tr w:rsidR="002312B0" w:rsidRPr="00752C57" w:rsidTr="004B2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8"/>
        </w:trPr>
        <w:tc>
          <w:tcPr>
            <w:tcW w:w="567" w:type="dxa"/>
            <w:tcBorders>
              <w:top w:val="single" w:sz="4" w:space="0" w:color="auto"/>
              <w:left w:val="double" w:sz="4" w:space="0" w:color="auto"/>
              <w:bottom w:val="single" w:sz="4" w:space="0" w:color="auto"/>
              <w:right w:val="single" w:sz="4" w:space="0" w:color="auto"/>
            </w:tcBorders>
            <w:vAlign w:val="center"/>
          </w:tcPr>
          <w:p w:rsidR="002312B0" w:rsidRPr="0031414E" w:rsidRDefault="002312B0" w:rsidP="002312B0">
            <w:pPr>
              <w:pStyle w:val="FR3"/>
              <w:numPr>
                <w:ilvl w:val="0"/>
                <w:numId w:val="8"/>
              </w:numPr>
              <w:spacing w:before="60" w:after="60"/>
              <w:ind w:left="113" w:firstLine="0"/>
              <w:rPr>
                <w:sz w:val="24"/>
                <w:szCs w:val="24"/>
              </w:rPr>
            </w:pPr>
          </w:p>
        </w:tc>
        <w:tc>
          <w:tcPr>
            <w:tcW w:w="5678" w:type="dxa"/>
            <w:tcBorders>
              <w:top w:val="single" w:sz="4" w:space="0" w:color="auto"/>
              <w:left w:val="single" w:sz="4" w:space="0" w:color="auto"/>
              <w:bottom w:val="single" w:sz="4" w:space="0" w:color="auto"/>
              <w:right w:val="single" w:sz="4" w:space="0" w:color="auto"/>
            </w:tcBorders>
          </w:tcPr>
          <w:p w:rsidR="002312B0" w:rsidRPr="0031414E" w:rsidRDefault="002312B0" w:rsidP="002312B0">
            <w:pPr>
              <w:widowControl w:val="0"/>
              <w:spacing w:before="60" w:after="60"/>
              <w:ind w:left="57"/>
              <w:rPr>
                <w:lang w:val="en-US"/>
              </w:rPr>
            </w:pPr>
            <w:r>
              <w:rPr>
                <w:lang w:val="ro-RO"/>
              </w:rPr>
              <w:t>Acute pain management</w:t>
            </w:r>
          </w:p>
        </w:tc>
        <w:tc>
          <w:tcPr>
            <w:tcW w:w="990" w:type="dxa"/>
            <w:tcBorders>
              <w:top w:val="single" w:sz="4" w:space="0" w:color="auto"/>
              <w:left w:val="single" w:sz="4" w:space="0" w:color="auto"/>
              <w:bottom w:val="single" w:sz="4" w:space="0" w:color="auto"/>
              <w:right w:val="single" w:sz="4" w:space="0" w:color="auto"/>
            </w:tcBorders>
            <w:vAlign w:val="center"/>
          </w:tcPr>
          <w:p w:rsidR="002312B0" w:rsidRDefault="002312B0" w:rsidP="002312B0">
            <w:pPr>
              <w:jc w:val="center"/>
              <w:rPr>
                <w:lang w:val="ro-RO"/>
              </w:rPr>
            </w:pPr>
            <w:r>
              <w:rPr>
                <w:lang w:val="ro-RO"/>
              </w:rPr>
              <w:t>1</w:t>
            </w:r>
          </w:p>
        </w:tc>
        <w:tc>
          <w:tcPr>
            <w:tcW w:w="990" w:type="dxa"/>
            <w:tcBorders>
              <w:top w:val="single" w:sz="4" w:space="0" w:color="auto"/>
              <w:left w:val="single" w:sz="4" w:space="0" w:color="auto"/>
              <w:bottom w:val="single" w:sz="4" w:space="0" w:color="auto"/>
              <w:right w:val="single" w:sz="4" w:space="0" w:color="auto"/>
            </w:tcBorders>
            <w:vAlign w:val="center"/>
          </w:tcPr>
          <w:p w:rsidR="002312B0" w:rsidRDefault="002312B0" w:rsidP="002312B0">
            <w:pPr>
              <w:jc w:val="center"/>
              <w:rPr>
                <w:lang w:val="ro-RO"/>
              </w:rPr>
            </w:pPr>
            <w:r>
              <w:rPr>
                <w:lang w:val="ro-RO"/>
              </w:rPr>
              <w:t>0</w:t>
            </w:r>
          </w:p>
        </w:tc>
        <w:tc>
          <w:tcPr>
            <w:tcW w:w="990" w:type="dxa"/>
            <w:tcBorders>
              <w:top w:val="single" w:sz="4" w:space="0" w:color="auto"/>
              <w:left w:val="single" w:sz="4" w:space="0" w:color="auto"/>
              <w:bottom w:val="single" w:sz="4" w:space="0" w:color="auto"/>
              <w:right w:val="single" w:sz="4" w:space="0" w:color="auto"/>
            </w:tcBorders>
            <w:vAlign w:val="center"/>
          </w:tcPr>
          <w:p w:rsidR="002312B0" w:rsidRDefault="002312B0" w:rsidP="002312B0">
            <w:pPr>
              <w:jc w:val="center"/>
              <w:rPr>
                <w:lang w:val="ro-RO"/>
              </w:rPr>
            </w:pPr>
            <w:r>
              <w:rPr>
                <w:lang w:val="ro-RO"/>
              </w:rPr>
              <w:t>0</w:t>
            </w:r>
          </w:p>
        </w:tc>
        <w:tc>
          <w:tcPr>
            <w:tcW w:w="1080" w:type="dxa"/>
            <w:tcBorders>
              <w:top w:val="single" w:sz="4" w:space="0" w:color="auto"/>
              <w:left w:val="single" w:sz="4" w:space="0" w:color="auto"/>
              <w:bottom w:val="single" w:sz="4" w:space="0" w:color="auto"/>
              <w:right w:val="double" w:sz="4" w:space="0" w:color="auto"/>
            </w:tcBorders>
            <w:vAlign w:val="center"/>
          </w:tcPr>
          <w:p w:rsidR="002312B0" w:rsidRDefault="002312B0" w:rsidP="002312B0">
            <w:pPr>
              <w:jc w:val="center"/>
              <w:rPr>
                <w:color w:val="000000" w:themeColor="text1"/>
                <w:lang w:val="ro-RO"/>
              </w:rPr>
            </w:pPr>
            <w:r>
              <w:rPr>
                <w:color w:val="000000" w:themeColor="text1"/>
                <w:lang w:val="ro-RO"/>
              </w:rPr>
              <w:t>0</w:t>
            </w:r>
          </w:p>
        </w:tc>
      </w:tr>
      <w:tr w:rsidR="002312B0" w:rsidRPr="00752C57" w:rsidTr="004B2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trPr>
        <w:tc>
          <w:tcPr>
            <w:tcW w:w="567" w:type="dxa"/>
            <w:tcBorders>
              <w:top w:val="single" w:sz="4" w:space="0" w:color="auto"/>
              <w:left w:val="double" w:sz="4" w:space="0" w:color="auto"/>
              <w:right w:val="single" w:sz="4" w:space="0" w:color="auto"/>
            </w:tcBorders>
            <w:vAlign w:val="center"/>
          </w:tcPr>
          <w:p w:rsidR="002312B0" w:rsidRPr="0031414E" w:rsidRDefault="002312B0" w:rsidP="002312B0">
            <w:pPr>
              <w:pStyle w:val="FR3"/>
              <w:numPr>
                <w:ilvl w:val="0"/>
                <w:numId w:val="8"/>
              </w:numPr>
              <w:spacing w:before="60" w:after="60"/>
              <w:ind w:left="113" w:firstLine="0"/>
              <w:rPr>
                <w:sz w:val="24"/>
                <w:szCs w:val="24"/>
              </w:rPr>
            </w:pPr>
          </w:p>
        </w:tc>
        <w:tc>
          <w:tcPr>
            <w:tcW w:w="5678" w:type="dxa"/>
            <w:tcBorders>
              <w:top w:val="single" w:sz="4" w:space="0" w:color="auto"/>
              <w:left w:val="single" w:sz="4" w:space="0" w:color="auto"/>
              <w:right w:val="single" w:sz="4" w:space="0" w:color="auto"/>
            </w:tcBorders>
          </w:tcPr>
          <w:p w:rsidR="002312B0" w:rsidRPr="0031414E" w:rsidRDefault="002312B0" w:rsidP="002312B0">
            <w:pPr>
              <w:widowControl w:val="0"/>
              <w:spacing w:before="60" w:after="60"/>
              <w:ind w:left="57"/>
              <w:rPr>
                <w:lang w:val="en-US"/>
              </w:rPr>
            </w:pPr>
            <w:r>
              <w:rPr>
                <w:lang w:val="ro-RO"/>
              </w:rPr>
              <w:t>Acute respiratory failure.</w:t>
            </w:r>
          </w:p>
        </w:tc>
        <w:tc>
          <w:tcPr>
            <w:tcW w:w="990" w:type="dxa"/>
            <w:tcBorders>
              <w:top w:val="single" w:sz="4" w:space="0" w:color="auto"/>
              <w:left w:val="single" w:sz="4" w:space="0" w:color="auto"/>
              <w:bottom w:val="single" w:sz="4" w:space="0" w:color="auto"/>
              <w:right w:val="single" w:sz="4" w:space="0" w:color="auto"/>
            </w:tcBorders>
            <w:vAlign w:val="center"/>
          </w:tcPr>
          <w:p w:rsidR="002312B0" w:rsidRDefault="002312B0" w:rsidP="002312B0">
            <w:pPr>
              <w:jc w:val="center"/>
              <w:rPr>
                <w:lang w:val="ro-RO"/>
              </w:rPr>
            </w:pPr>
            <w:r>
              <w:rPr>
                <w:lang w:val="ro-RO"/>
              </w:rPr>
              <w:t>2</w:t>
            </w:r>
          </w:p>
        </w:tc>
        <w:tc>
          <w:tcPr>
            <w:tcW w:w="990" w:type="dxa"/>
            <w:tcBorders>
              <w:top w:val="single" w:sz="4" w:space="0" w:color="auto"/>
              <w:left w:val="single" w:sz="4" w:space="0" w:color="auto"/>
              <w:bottom w:val="single" w:sz="4" w:space="0" w:color="auto"/>
              <w:right w:val="single" w:sz="4" w:space="0" w:color="auto"/>
            </w:tcBorders>
            <w:vAlign w:val="center"/>
          </w:tcPr>
          <w:p w:rsidR="002312B0" w:rsidRDefault="002312B0" w:rsidP="002312B0">
            <w:pPr>
              <w:jc w:val="center"/>
              <w:rPr>
                <w:lang w:val="ro-RO"/>
              </w:rPr>
            </w:pPr>
            <w:r>
              <w:rPr>
                <w:lang w:val="ro-RO"/>
              </w:rPr>
              <w:t>3</w:t>
            </w:r>
          </w:p>
        </w:tc>
        <w:tc>
          <w:tcPr>
            <w:tcW w:w="990" w:type="dxa"/>
            <w:tcBorders>
              <w:top w:val="single" w:sz="4" w:space="0" w:color="auto"/>
              <w:left w:val="single" w:sz="4" w:space="0" w:color="auto"/>
              <w:bottom w:val="single" w:sz="4" w:space="0" w:color="auto"/>
              <w:right w:val="single" w:sz="4" w:space="0" w:color="auto"/>
            </w:tcBorders>
            <w:vAlign w:val="center"/>
          </w:tcPr>
          <w:p w:rsidR="002312B0" w:rsidRDefault="002312B0" w:rsidP="002312B0">
            <w:pPr>
              <w:jc w:val="center"/>
              <w:rPr>
                <w:lang w:val="ro-RO"/>
              </w:rPr>
            </w:pPr>
            <w:r>
              <w:rPr>
                <w:lang w:val="ro-RO"/>
              </w:rPr>
              <w:t>2</w:t>
            </w:r>
          </w:p>
        </w:tc>
        <w:tc>
          <w:tcPr>
            <w:tcW w:w="1080" w:type="dxa"/>
            <w:tcBorders>
              <w:top w:val="single" w:sz="4" w:space="0" w:color="auto"/>
              <w:left w:val="single" w:sz="4" w:space="0" w:color="auto"/>
              <w:bottom w:val="single" w:sz="4" w:space="0" w:color="auto"/>
              <w:right w:val="double" w:sz="4" w:space="0" w:color="auto"/>
            </w:tcBorders>
            <w:vAlign w:val="center"/>
          </w:tcPr>
          <w:p w:rsidR="002312B0" w:rsidRDefault="002312B0" w:rsidP="002312B0">
            <w:pPr>
              <w:jc w:val="center"/>
              <w:rPr>
                <w:color w:val="000000" w:themeColor="text1"/>
                <w:lang w:val="ro-RO"/>
              </w:rPr>
            </w:pPr>
            <w:r>
              <w:rPr>
                <w:color w:val="000000" w:themeColor="text1"/>
                <w:lang w:val="ro-RO"/>
              </w:rPr>
              <w:t>4</w:t>
            </w:r>
          </w:p>
        </w:tc>
      </w:tr>
      <w:tr w:rsidR="002312B0" w:rsidRPr="00752C57" w:rsidTr="004B2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567" w:type="dxa"/>
            <w:tcBorders>
              <w:top w:val="single" w:sz="4" w:space="0" w:color="auto"/>
              <w:left w:val="double" w:sz="4" w:space="0" w:color="auto"/>
              <w:right w:val="single" w:sz="4" w:space="0" w:color="auto"/>
            </w:tcBorders>
            <w:vAlign w:val="center"/>
          </w:tcPr>
          <w:p w:rsidR="002312B0" w:rsidRPr="0031414E" w:rsidRDefault="002312B0" w:rsidP="002312B0">
            <w:pPr>
              <w:pStyle w:val="FR3"/>
              <w:numPr>
                <w:ilvl w:val="0"/>
                <w:numId w:val="8"/>
              </w:numPr>
              <w:spacing w:before="60" w:after="60"/>
              <w:ind w:left="113" w:firstLine="0"/>
              <w:rPr>
                <w:sz w:val="24"/>
                <w:szCs w:val="24"/>
              </w:rPr>
            </w:pPr>
          </w:p>
        </w:tc>
        <w:tc>
          <w:tcPr>
            <w:tcW w:w="5678" w:type="dxa"/>
            <w:tcBorders>
              <w:top w:val="single" w:sz="4" w:space="0" w:color="auto"/>
              <w:left w:val="single" w:sz="4" w:space="0" w:color="auto"/>
              <w:right w:val="single" w:sz="4" w:space="0" w:color="auto"/>
            </w:tcBorders>
          </w:tcPr>
          <w:p w:rsidR="002312B0" w:rsidRPr="0031414E" w:rsidRDefault="005274D7" w:rsidP="005274D7">
            <w:pPr>
              <w:widowControl w:val="0"/>
              <w:spacing w:before="60" w:after="60"/>
              <w:ind w:left="57"/>
              <w:rPr>
                <w:lang w:val="en-US"/>
              </w:rPr>
            </w:pPr>
            <w:r>
              <w:rPr>
                <w:lang w:val="ro-RO"/>
              </w:rPr>
              <w:t>Monitoring of cardiovascular function.</w:t>
            </w:r>
            <w:r w:rsidR="002312B0">
              <w:rPr>
                <w:lang w:val="ro-RO"/>
              </w:rPr>
              <w:t xml:space="preserve"> Acute heart failure.  </w:t>
            </w:r>
          </w:p>
        </w:tc>
        <w:tc>
          <w:tcPr>
            <w:tcW w:w="990" w:type="dxa"/>
            <w:tcBorders>
              <w:top w:val="single" w:sz="4" w:space="0" w:color="auto"/>
              <w:left w:val="single" w:sz="4" w:space="0" w:color="auto"/>
              <w:bottom w:val="single" w:sz="4" w:space="0" w:color="auto"/>
              <w:right w:val="single" w:sz="4" w:space="0" w:color="auto"/>
            </w:tcBorders>
            <w:vAlign w:val="center"/>
          </w:tcPr>
          <w:p w:rsidR="002312B0" w:rsidRDefault="002312B0" w:rsidP="002312B0">
            <w:pPr>
              <w:jc w:val="center"/>
              <w:rPr>
                <w:lang w:val="ro-RO"/>
              </w:rPr>
            </w:pPr>
            <w:r>
              <w:rPr>
                <w:lang w:val="ro-RO"/>
              </w:rPr>
              <w:t>2</w:t>
            </w:r>
          </w:p>
        </w:tc>
        <w:tc>
          <w:tcPr>
            <w:tcW w:w="990" w:type="dxa"/>
            <w:tcBorders>
              <w:top w:val="single" w:sz="4" w:space="0" w:color="auto"/>
              <w:left w:val="single" w:sz="4" w:space="0" w:color="auto"/>
              <w:bottom w:val="single" w:sz="4" w:space="0" w:color="auto"/>
              <w:right w:val="single" w:sz="4" w:space="0" w:color="auto"/>
            </w:tcBorders>
            <w:vAlign w:val="center"/>
          </w:tcPr>
          <w:p w:rsidR="002312B0" w:rsidRDefault="002312B0" w:rsidP="002312B0">
            <w:pPr>
              <w:jc w:val="center"/>
              <w:rPr>
                <w:lang w:val="ro-RO"/>
              </w:rPr>
            </w:pPr>
            <w:r>
              <w:rPr>
                <w:lang w:val="ro-RO"/>
              </w:rPr>
              <w:t>2</w:t>
            </w:r>
          </w:p>
        </w:tc>
        <w:tc>
          <w:tcPr>
            <w:tcW w:w="990" w:type="dxa"/>
            <w:tcBorders>
              <w:top w:val="single" w:sz="4" w:space="0" w:color="auto"/>
              <w:left w:val="single" w:sz="4" w:space="0" w:color="auto"/>
              <w:bottom w:val="single" w:sz="4" w:space="0" w:color="auto"/>
              <w:right w:val="single" w:sz="4" w:space="0" w:color="auto"/>
            </w:tcBorders>
            <w:vAlign w:val="center"/>
          </w:tcPr>
          <w:p w:rsidR="002312B0" w:rsidRDefault="002312B0" w:rsidP="002312B0">
            <w:pPr>
              <w:jc w:val="center"/>
              <w:rPr>
                <w:lang w:val="ro-RO"/>
              </w:rPr>
            </w:pPr>
            <w:r>
              <w:rPr>
                <w:lang w:val="ro-RO"/>
              </w:rPr>
              <w:t>3</w:t>
            </w:r>
          </w:p>
        </w:tc>
        <w:tc>
          <w:tcPr>
            <w:tcW w:w="1080" w:type="dxa"/>
            <w:tcBorders>
              <w:top w:val="single" w:sz="4" w:space="0" w:color="auto"/>
              <w:left w:val="single" w:sz="4" w:space="0" w:color="auto"/>
              <w:bottom w:val="single" w:sz="4" w:space="0" w:color="auto"/>
              <w:right w:val="double" w:sz="4" w:space="0" w:color="auto"/>
            </w:tcBorders>
            <w:vAlign w:val="center"/>
          </w:tcPr>
          <w:p w:rsidR="002312B0" w:rsidRDefault="002312B0" w:rsidP="002312B0">
            <w:pPr>
              <w:jc w:val="center"/>
              <w:rPr>
                <w:color w:val="000000" w:themeColor="text1"/>
                <w:lang w:val="ro-RO"/>
              </w:rPr>
            </w:pPr>
            <w:r>
              <w:rPr>
                <w:color w:val="000000" w:themeColor="text1"/>
                <w:lang w:val="ro-RO"/>
              </w:rPr>
              <w:t>4</w:t>
            </w:r>
          </w:p>
        </w:tc>
      </w:tr>
      <w:tr w:rsidR="002312B0" w:rsidRPr="00752C57" w:rsidTr="004B2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8"/>
        </w:trPr>
        <w:tc>
          <w:tcPr>
            <w:tcW w:w="567" w:type="dxa"/>
            <w:tcBorders>
              <w:top w:val="single" w:sz="4" w:space="0" w:color="auto"/>
              <w:left w:val="double" w:sz="4" w:space="0" w:color="auto"/>
              <w:right w:val="single" w:sz="4" w:space="0" w:color="auto"/>
            </w:tcBorders>
            <w:vAlign w:val="center"/>
          </w:tcPr>
          <w:p w:rsidR="002312B0" w:rsidRPr="0031414E" w:rsidRDefault="002312B0" w:rsidP="002312B0">
            <w:pPr>
              <w:pStyle w:val="FR3"/>
              <w:numPr>
                <w:ilvl w:val="0"/>
                <w:numId w:val="8"/>
              </w:numPr>
              <w:spacing w:before="60" w:after="60"/>
              <w:ind w:left="113" w:firstLine="0"/>
              <w:rPr>
                <w:sz w:val="24"/>
                <w:szCs w:val="24"/>
              </w:rPr>
            </w:pPr>
          </w:p>
        </w:tc>
        <w:tc>
          <w:tcPr>
            <w:tcW w:w="5678" w:type="dxa"/>
            <w:tcBorders>
              <w:top w:val="single" w:sz="4" w:space="0" w:color="auto"/>
              <w:left w:val="single" w:sz="4" w:space="0" w:color="auto"/>
              <w:right w:val="single" w:sz="4" w:space="0" w:color="auto"/>
            </w:tcBorders>
          </w:tcPr>
          <w:p w:rsidR="002312B0" w:rsidRPr="0031414E" w:rsidRDefault="000B1AFA" w:rsidP="00EF2E9C">
            <w:pPr>
              <w:widowControl w:val="0"/>
              <w:spacing w:before="60" w:after="60"/>
              <w:ind w:left="57"/>
              <w:rPr>
                <w:lang w:val="en-US"/>
              </w:rPr>
            </w:pPr>
            <w:r>
              <w:rPr>
                <w:lang w:val="ro-RO"/>
              </w:rPr>
              <w:t>T</w:t>
            </w:r>
            <w:r w:rsidR="002312B0">
              <w:rPr>
                <w:lang w:val="ro-RO"/>
              </w:rPr>
              <w:t xml:space="preserve">ransfusion and fluid therapy. Nutrition </w:t>
            </w:r>
            <w:r>
              <w:rPr>
                <w:lang w:val="ro-RO"/>
              </w:rPr>
              <w:t xml:space="preserve">support in </w:t>
            </w:r>
            <w:r w:rsidR="002312B0">
              <w:rPr>
                <w:lang w:val="ro-RO"/>
              </w:rPr>
              <w:t>the critically ill</w:t>
            </w:r>
            <w:r>
              <w:rPr>
                <w:lang w:val="ro-RO"/>
              </w:rPr>
              <w:t xml:space="preserve"> patients</w:t>
            </w:r>
            <w:r w:rsidR="002312B0">
              <w:rPr>
                <w:lang w:val="ro-RO"/>
              </w:rPr>
              <w:t xml:space="preserve">.  </w:t>
            </w:r>
          </w:p>
        </w:tc>
        <w:tc>
          <w:tcPr>
            <w:tcW w:w="990" w:type="dxa"/>
            <w:tcBorders>
              <w:top w:val="single" w:sz="4" w:space="0" w:color="auto"/>
              <w:left w:val="single" w:sz="4" w:space="0" w:color="auto"/>
              <w:bottom w:val="single" w:sz="4" w:space="0" w:color="auto"/>
              <w:right w:val="single" w:sz="4" w:space="0" w:color="auto"/>
            </w:tcBorders>
            <w:vAlign w:val="center"/>
          </w:tcPr>
          <w:p w:rsidR="002312B0" w:rsidRDefault="002312B0" w:rsidP="002312B0">
            <w:pPr>
              <w:jc w:val="center"/>
              <w:rPr>
                <w:lang w:val="ro-RO"/>
              </w:rPr>
            </w:pPr>
            <w:r>
              <w:rPr>
                <w:lang w:val="ro-RO"/>
              </w:rPr>
              <w:t>2</w:t>
            </w:r>
          </w:p>
        </w:tc>
        <w:tc>
          <w:tcPr>
            <w:tcW w:w="990" w:type="dxa"/>
            <w:tcBorders>
              <w:top w:val="single" w:sz="4" w:space="0" w:color="auto"/>
              <w:left w:val="single" w:sz="4" w:space="0" w:color="auto"/>
              <w:bottom w:val="single" w:sz="4" w:space="0" w:color="auto"/>
              <w:right w:val="single" w:sz="4" w:space="0" w:color="auto"/>
            </w:tcBorders>
            <w:vAlign w:val="center"/>
          </w:tcPr>
          <w:p w:rsidR="002312B0" w:rsidRDefault="002312B0" w:rsidP="002312B0">
            <w:pPr>
              <w:jc w:val="center"/>
              <w:rPr>
                <w:lang w:val="ro-RO"/>
              </w:rPr>
            </w:pPr>
            <w:r>
              <w:rPr>
                <w:lang w:val="ro-RO"/>
              </w:rPr>
              <w:t>0</w:t>
            </w:r>
          </w:p>
        </w:tc>
        <w:tc>
          <w:tcPr>
            <w:tcW w:w="990" w:type="dxa"/>
            <w:tcBorders>
              <w:top w:val="single" w:sz="4" w:space="0" w:color="auto"/>
              <w:left w:val="single" w:sz="4" w:space="0" w:color="auto"/>
              <w:bottom w:val="single" w:sz="4" w:space="0" w:color="auto"/>
              <w:right w:val="single" w:sz="4" w:space="0" w:color="auto"/>
            </w:tcBorders>
            <w:vAlign w:val="center"/>
          </w:tcPr>
          <w:p w:rsidR="002312B0" w:rsidRDefault="002312B0" w:rsidP="002312B0">
            <w:pPr>
              <w:jc w:val="center"/>
              <w:rPr>
                <w:lang w:val="ro-RO"/>
              </w:rPr>
            </w:pPr>
            <w:r>
              <w:rPr>
                <w:lang w:val="ro-RO"/>
              </w:rPr>
              <w:t>0</w:t>
            </w:r>
          </w:p>
        </w:tc>
        <w:tc>
          <w:tcPr>
            <w:tcW w:w="1080" w:type="dxa"/>
            <w:tcBorders>
              <w:top w:val="single" w:sz="4" w:space="0" w:color="auto"/>
              <w:left w:val="single" w:sz="4" w:space="0" w:color="auto"/>
              <w:bottom w:val="single" w:sz="4" w:space="0" w:color="auto"/>
              <w:right w:val="double" w:sz="4" w:space="0" w:color="auto"/>
            </w:tcBorders>
            <w:vAlign w:val="center"/>
          </w:tcPr>
          <w:p w:rsidR="002312B0" w:rsidRDefault="002312B0" w:rsidP="002312B0">
            <w:pPr>
              <w:jc w:val="center"/>
              <w:rPr>
                <w:color w:val="000000" w:themeColor="text1"/>
                <w:lang w:val="ro-RO"/>
              </w:rPr>
            </w:pPr>
            <w:r>
              <w:rPr>
                <w:color w:val="000000" w:themeColor="text1"/>
                <w:lang w:val="ro-RO"/>
              </w:rPr>
              <w:t>2</w:t>
            </w:r>
          </w:p>
        </w:tc>
      </w:tr>
      <w:tr w:rsidR="002312B0" w:rsidRPr="00752C57" w:rsidTr="004B2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2"/>
        </w:trPr>
        <w:tc>
          <w:tcPr>
            <w:tcW w:w="567" w:type="dxa"/>
            <w:tcBorders>
              <w:top w:val="single" w:sz="4" w:space="0" w:color="auto"/>
              <w:left w:val="double" w:sz="4" w:space="0" w:color="auto"/>
              <w:right w:val="single" w:sz="4" w:space="0" w:color="auto"/>
            </w:tcBorders>
            <w:vAlign w:val="center"/>
          </w:tcPr>
          <w:p w:rsidR="002312B0" w:rsidRPr="0031414E" w:rsidRDefault="002312B0" w:rsidP="002312B0">
            <w:pPr>
              <w:pStyle w:val="FR3"/>
              <w:numPr>
                <w:ilvl w:val="0"/>
                <w:numId w:val="8"/>
              </w:numPr>
              <w:spacing w:before="60" w:after="60"/>
              <w:ind w:left="113" w:firstLine="0"/>
              <w:rPr>
                <w:sz w:val="24"/>
                <w:szCs w:val="24"/>
              </w:rPr>
            </w:pPr>
          </w:p>
        </w:tc>
        <w:tc>
          <w:tcPr>
            <w:tcW w:w="5678" w:type="dxa"/>
            <w:tcBorders>
              <w:top w:val="single" w:sz="4" w:space="0" w:color="auto"/>
              <w:left w:val="single" w:sz="4" w:space="0" w:color="auto"/>
              <w:right w:val="single" w:sz="4" w:space="0" w:color="auto"/>
            </w:tcBorders>
          </w:tcPr>
          <w:p w:rsidR="002312B0" w:rsidRPr="0031414E" w:rsidRDefault="002312B0" w:rsidP="000B1AFA">
            <w:pPr>
              <w:widowControl w:val="0"/>
              <w:spacing w:before="60" w:after="60"/>
              <w:ind w:left="57"/>
              <w:rPr>
                <w:lang w:val="en-US"/>
              </w:rPr>
            </w:pPr>
            <w:r>
              <w:rPr>
                <w:lang w:val="ro-RO"/>
              </w:rPr>
              <w:t>Shock.</w:t>
            </w:r>
          </w:p>
        </w:tc>
        <w:tc>
          <w:tcPr>
            <w:tcW w:w="990" w:type="dxa"/>
            <w:tcBorders>
              <w:top w:val="single" w:sz="4" w:space="0" w:color="auto"/>
              <w:left w:val="single" w:sz="4" w:space="0" w:color="auto"/>
              <w:bottom w:val="single" w:sz="4" w:space="0" w:color="auto"/>
              <w:right w:val="single" w:sz="4" w:space="0" w:color="auto"/>
            </w:tcBorders>
            <w:vAlign w:val="center"/>
          </w:tcPr>
          <w:p w:rsidR="002312B0" w:rsidRDefault="002312B0" w:rsidP="002312B0">
            <w:pPr>
              <w:jc w:val="center"/>
              <w:rPr>
                <w:lang w:val="ro-RO"/>
              </w:rPr>
            </w:pPr>
            <w:r>
              <w:rPr>
                <w:lang w:val="ro-RO"/>
              </w:rPr>
              <w:t>2</w:t>
            </w:r>
          </w:p>
        </w:tc>
        <w:tc>
          <w:tcPr>
            <w:tcW w:w="990" w:type="dxa"/>
            <w:tcBorders>
              <w:top w:val="single" w:sz="4" w:space="0" w:color="auto"/>
              <w:left w:val="single" w:sz="4" w:space="0" w:color="auto"/>
              <w:bottom w:val="single" w:sz="4" w:space="0" w:color="auto"/>
              <w:right w:val="single" w:sz="4" w:space="0" w:color="auto"/>
            </w:tcBorders>
            <w:vAlign w:val="center"/>
          </w:tcPr>
          <w:p w:rsidR="002312B0" w:rsidRDefault="002312B0" w:rsidP="002312B0">
            <w:pPr>
              <w:jc w:val="center"/>
              <w:rPr>
                <w:lang w:val="ro-RO"/>
              </w:rPr>
            </w:pPr>
            <w:r>
              <w:rPr>
                <w:lang w:val="ro-RO"/>
              </w:rPr>
              <w:t>3</w:t>
            </w:r>
          </w:p>
        </w:tc>
        <w:tc>
          <w:tcPr>
            <w:tcW w:w="990" w:type="dxa"/>
            <w:tcBorders>
              <w:top w:val="single" w:sz="4" w:space="0" w:color="auto"/>
              <w:left w:val="single" w:sz="4" w:space="0" w:color="auto"/>
              <w:bottom w:val="single" w:sz="4" w:space="0" w:color="auto"/>
              <w:right w:val="single" w:sz="4" w:space="0" w:color="auto"/>
            </w:tcBorders>
            <w:vAlign w:val="center"/>
          </w:tcPr>
          <w:p w:rsidR="002312B0" w:rsidRDefault="002312B0" w:rsidP="002312B0">
            <w:pPr>
              <w:jc w:val="center"/>
              <w:rPr>
                <w:lang w:val="ro-RO"/>
              </w:rPr>
            </w:pPr>
            <w:r>
              <w:rPr>
                <w:lang w:val="ro-RO"/>
              </w:rPr>
              <w:t>2</w:t>
            </w:r>
          </w:p>
        </w:tc>
        <w:tc>
          <w:tcPr>
            <w:tcW w:w="1080" w:type="dxa"/>
            <w:tcBorders>
              <w:top w:val="single" w:sz="4" w:space="0" w:color="auto"/>
              <w:left w:val="single" w:sz="4" w:space="0" w:color="auto"/>
              <w:bottom w:val="single" w:sz="4" w:space="0" w:color="auto"/>
              <w:right w:val="double" w:sz="4" w:space="0" w:color="auto"/>
            </w:tcBorders>
            <w:vAlign w:val="center"/>
          </w:tcPr>
          <w:p w:rsidR="002312B0" w:rsidRDefault="002312B0" w:rsidP="002312B0">
            <w:pPr>
              <w:jc w:val="center"/>
              <w:rPr>
                <w:color w:val="000000" w:themeColor="text1"/>
                <w:lang w:val="ro-RO"/>
              </w:rPr>
            </w:pPr>
            <w:r>
              <w:rPr>
                <w:color w:val="000000" w:themeColor="text1"/>
                <w:lang w:val="ro-RO"/>
              </w:rPr>
              <w:t>4</w:t>
            </w:r>
          </w:p>
        </w:tc>
      </w:tr>
      <w:tr w:rsidR="002312B0" w:rsidRPr="00752C57" w:rsidTr="004B2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
        </w:trPr>
        <w:tc>
          <w:tcPr>
            <w:tcW w:w="567" w:type="dxa"/>
            <w:tcBorders>
              <w:top w:val="single" w:sz="4" w:space="0" w:color="auto"/>
              <w:left w:val="double" w:sz="4" w:space="0" w:color="auto"/>
              <w:right w:val="single" w:sz="4" w:space="0" w:color="auto"/>
            </w:tcBorders>
            <w:vAlign w:val="center"/>
          </w:tcPr>
          <w:p w:rsidR="002312B0" w:rsidRPr="0031414E" w:rsidRDefault="002312B0" w:rsidP="002312B0">
            <w:pPr>
              <w:pStyle w:val="FR3"/>
              <w:spacing w:before="60" w:after="60"/>
              <w:ind w:left="113"/>
              <w:jc w:val="left"/>
              <w:rPr>
                <w:sz w:val="24"/>
                <w:szCs w:val="24"/>
              </w:rPr>
            </w:pPr>
            <w:r>
              <w:rPr>
                <w:sz w:val="24"/>
                <w:szCs w:val="24"/>
              </w:rPr>
              <w:t>8</w:t>
            </w:r>
          </w:p>
        </w:tc>
        <w:tc>
          <w:tcPr>
            <w:tcW w:w="5678" w:type="dxa"/>
            <w:tcBorders>
              <w:top w:val="single" w:sz="4" w:space="0" w:color="auto"/>
              <w:left w:val="single" w:sz="4" w:space="0" w:color="auto"/>
              <w:right w:val="single" w:sz="4" w:space="0" w:color="auto"/>
            </w:tcBorders>
          </w:tcPr>
          <w:p w:rsidR="002312B0" w:rsidRPr="0031414E" w:rsidRDefault="00EA19F3" w:rsidP="00EA19F3">
            <w:pPr>
              <w:widowControl w:val="0"/>
              <w:spacing w:before="60" w:after="60"/>
              <w:ind w:left="57"/>
              <w:rPr>
                <w:lang w:val="en-US"/>
              </w:rPr>
            </w:pPr>
            <w:r>
              <w:rPr>
                <w:lang w:val="ro-RO"/>
              </w:rPr>
              <w:t>Hydroelectrolytic and acid-base disturbances.</w:t>
            </w:r>
          </w:p>
        </w:tc>
        <w:tc>
          <w:tcPr>
            <w:tcW w:w="990" w:type="dxa"/>
            <w:tcBorders>
              <w:top w:val="single" w:sz="4" w:space="0" w:color="auto"/>
              <w:left w:val="single" w:sz="4" w:space="0" w:color="auto"/>
              <w:bottom w:val="single" w:sz="4" w:space="0" w:color="auto"/>
              <w:right w:val="single" w:sz="4" w:space="0" w:color="auto"/>
            </w:tcBorders>
            <w:vAlign w:val="center"/>
          </w:tcPr>
          <w:p w:rsidR="002312B0" w:rsidRDefault="002312B0" w:rsidP="002312B0">
            <w:pPr>
              <w:jc w:val="center"/>
              <w:rPr>
                <w:lang w:val="ro-RO"/>
              </w:rPr>
            </w:pPr>
            <w:r>
              <w:rPr>
                <w:lang w:val="ro-RO"/>
              </w:rPr>
              <w:t>2</w:t>
            </w:r>
          </w:p>
        </w:tc>
        <w:tc>
          <w:tcPr>
            <w:tcW w:w="990" w:type="dxa"/>
            <w:tcBorders>
              <w:top w:val="single" w:sz="4" w:space="0" w:color="auto"/>
              <w:left w:val="single" w:sz="4" w:space="0" w:color="auto"/>
              <w:bottom w:val="single" w:sz="4" w:space="0" w:color="auto"/>
              <w:right w:val="single" w:sz="4" w:space="0" w:color="auto"/>
            </w:tcBorders>
            <w:vAlign w:val="center"/>
          </w:tcPr>
          <w:p w:rsidR="002312B0" w:rsidRDefault="002312B0" w:rsidP="002312B0">
            <w:pPr>
              <w:jc w:val="center"/>
              <w:rPr>
                <w:lang w:val="ro-RO"/>
              </w:rPr>
            </w:pPr>
            <w:r>
              <w:rPr>
                <w:lang w:val="ro-RO"/>
              </w:rPr>
              <w:t>3</w:t>
            </w:r>
          </w:p>
        </w:tc>
        <w:tc>
          <w:tcPr>
            <w:tcW w:w="990" w:type="dxa"/>
            <w:tcBorders>
              <w:top w:val="single" w:sz="4" w:space="0" w:color="auto"/>
              <w:left w:val="single" w:sz="4" w:space="0" w:color="auto"/>
              <w:bottom w:val="single" w:sz="4" w:space="0" w:color="auto"/>
              <w:right w:val="single" w:sz="4" w:space="0" w:color="auto"/>
            </w:tcBorders>
            <w:vAlign w:val="center"/>
          </w:tcPr>
          <w:p w:rsidR="002312B0" w:rsidRDefault="002312B0" w:rsidP="002312B0">
            <w:pPr>
              <w:jc w:val="center"/>
              <w:rPr>
                <w:lang w:val="ro-RO"/>
              </w:rPr>
            </w:pPr>
            <w:r>
              <w:rPr>
                <w:lang w:val="ro-RO"/>
              </w:rPr>
              <w:t>2</w:t>
            </w:r>
          </w:p>
        </w:tc>
        <w:tc>
          <w:tcPr>
            <w:tcW w:w="1080" w:type="dxa"/>
            <w:tcBorders>
              <w:top w:val="single" w:sz="4" w:space="0" w:color="auto"/>
              <w:left w:val="single" w:sz="4" w:space="0" w:color="auto"/>
              <w:bottom w:val="single" w:sz="4" w:space="0" w:color="auto"/>
              <w:right w:val="double" w:sz="4" w:space="0" w:color="auto"/>
            </w:tcBorders>
            <w:vAlign w:val="center"/>
          </w:tcPr>
          <w:p w:rsidR="002312B0" w:rsidRDefault="002312B0" w:rsidP="002312B0">
            <w:pPr>
              <w:jc w:val="center"/>
              <w:rPr>
                <w:color w:val="000000" w:themeColor="text1"/>
                <w:lang w:val="ro-RO"/>
              </w:rPr>
            </w:pPr>
            <w:r>
              <w:rPr>
                <w:color w:val="000000" w:themeColor="text1"/>
                <w:lang w:val="ro-RO"/>
              </w:rPr>
              <w:t>4</w:t>
            </w:r>
          </w:p>
        </w:tc>
      </w:tr>
      <w:tr w:rsidR="002312B0" w:rsidRPr="00752C57" w:rsidTr="004B2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
        </w:trPr>
        <w:tc>
          <w:tcPr>
            <w:tcW w:w="567" w:type="dxa"/>
            <w:tcBorders>
              <w:top w:val="single" w:sz="4" w:space="0" w:color="auto"/>
              <w:left w:val="double" w:sz="4" w:space="0" w:color="auto"/>
              <w:right w:val="single" w:sz="4" w:space="0" w:color="auto"/>
            </w:tcBorders>
            <w:vAlign w:val="center"/>
          </w:tcPr>
          <w:p w:rsidR="002312B0" w:rsidRDefault="002312B0" w:rsidP="002312B0">
            <w:pPr>
              <w:pStyle w:val="FR3"/>
              <w:spacing w:before="60" w:after="60"/>
              <w:ind w:left="113"/>
              <w:jc w:val="left"/>
              <w:rPr>
                <w:sz w:val="24"/>
                <w:szCs w:val="24"/>
              </w:rPr>
            </w:pPr>
            <w:r>
              <w:rPr>
                <w:sz w:val="24"/>
                <w:szCs w:val="24"/>
              </w:rPr>
              <w:t>9.</w:t>
            </w:r>
          </w:p>
        </w:tc>
        <w:tc>
          <w:tcPr>
            <w:tcW w:w="5678" w:type="dxa"/>
            <w:tcBorders>
              <w:top w:val="single" w:sz="4" w:space="0" w:color="auto"/>
              <w:left w:val="single" w:sz="4" w:space="0" w:color="auto"/>
              <w:right w:val="single" w:sz="4" w:space="0" w:color="auto"/>
            </w:tcBorders>
          </w:tcPr>
          <w:p w:rsidR="002312B0" w:rsidRDefault="002312B0" w:rsidP="000B1AFA">
            <w:pPr>
              <w:widowControl w:val="0"/>
              <w:spacing w:before="60" w:after="60"/>
              <w:ind w:left="57"/>
              <w:rPr>
                <w:lang w:val="ro-RO"/>
              </w:rPr>
            </w:pPr>
            <w:r>
              <w:rPr>
                <w:lang w:val="ro-RO"/>
              </w:rPr>
              <w:t>Acute consciousness dis</w:t>
            </w:r>
            <w:r w:rsidR="000B1AFA">
              <w:rPr>
                <w:lang w:val="ro-RO"/>
              </w:rPr>
              <w:t>orders</w:t>
            </w:r>
            <w:r>
              <w:rPr>
                <w:lang w:val="ro-RO"/>
              </w:rPr>
              <w:t xml:space="preserve">. Brain death.  </w:t>
            </w:r>
          </w:p>
        </w:tc>
        <w:tc>
          <w:tcPr>
            <w:tcW w:w="990" w:type="dxa"/>
            <w:tcBorders>
              <w:top w:val="single" w:sz="4" w:space="0" w:color="auto"/>
              <w:left w:val="single" w:sz="4" w:space="0" w:color="auto"/>
              <w:bottom w:val="single" w:sz="4" w:space="0" w:color="auto"/>
              <w:right w:val="single" w:sz="4" w:space="0" w:color="auto"/>
            </w:tcBorders>
            <w:vAlign w:val="center"/>
          </w:tcPr>
          <w:p w:rsidR="002312B0" w:rsidRDefault="002312B0" w:rsidP="002312B0">
            <w:pPr>
              <w:jc w:val="center"/>
              <w:rPr>
                <w:lang w:val="ro-RO"/>
              </w:rPr>
            </w:pPr>
            <w:r>
              <w:rPr>
                <w:lang w:val="ro-RO"/>
              </w:rPr>
              <w:t>2</w:t>
            </w:r>
          </w:p>
        </w:tc>
        <w:tc>
          <w:tcPr>
            <w:tcW w:w="990" w:type="dxa"/>
            <w:tcBorders>
              <w:top w:val="single" w:sz="4" w:space="0" w:color="auto"/>
              <w:left w:val="single" w:sz="4" w:space="0" w:color="auto"/>
              <w:bottom w:val="single" w:sz="4" w:space="0" w:color="auto"/>
              <w:right w:val="single" w:sz="4" w:space="0" w:color="auto"/>
            </w:tcBorders>
            <w:vAlign w:val="center"/>
          </w:tcPr>
          <w:p w:rsidR="002312B0" w:rsidRDefault="002312B0" w:rsidP="002312B0">
            <w:pPr>
              <w:jc w:val="center"/>
              <w:rPr>
                <w:lang w:val="ro-RO"/>
              </w:rPr>
            </w:pPr>
            <w:r>
              <w:rPr>
                <w:lang w:val="ro-RO"/>
              </w:rPr>
              <w:t>2</w:t>
            </w:r>
          </w:p>
        </w:tc>
        <w:tc>
          <w:tcPr>
            <w:tcW w:w="990" w:type="dxa"/>
            <w:tcBorders>
              <w:top w:val="single" w:sz="4" w:space="0" w:color="auto"/>
              <w:left w:val="single" w:sz="4" w:space="0" w:color="auto"/>
              <w:bottom w:val="single" w:sz="4" w:space="0" w:color="auto"/>
              <w:right w:val="single" w:sz="4" w:space="0" w:color="auto"/>
            </w:tcBorders>
            <w:vAlign w:val="center"/>
          </w:tcPr>
          <w:p w:rsidR="002312B0" w:rsidRDefault="002312B0" w:rsidP="002312B0">
            <w:pPr>
              <w:jc w:val="center"/>
              <w:rPr>
                <w:lang w:val="ro-RO"/>
              </w:rPr>
            </w:pPr>
            <w:r>
              <w:rPr>
                <w:lang w:val="ro-RO"/>
              </w:rPr>
              <w:t>3</w:t>
            </w:r>
          </w:p>
        </w:tc>
        <w:tc>
          <w:tcPr>
            <w:tcW w:w="1080" w:type="dxa"/>
            <w:tcBorders>
              <w:top w:val="single" w:sz="4" w:space="0" w:color="auto"/>
              <w:left w:val="single" w:sz="4" w:space="0" w:color="auto"/>
              <w:bottom w:val="single" w:sz="4" w:space="0" w:color="auto"/>
              <w:right w:val="double" w:sz="4" w:space="0" w:color="auto"/>
            </w:tcBorders>
            <w:vAlign w:val="center"/>
          </w:tcPr>
          <w:p w:rsidR="002312B0" w:rsidRDefault="002312B0" w:rsidP="002312B0">
            <w:pPr>
              <w:jc w:val="center"/>
              <w:rPr>
                <w:color w:val="000000" w:themeColor="text1"/>
                <w:lang w:val="ro-RO"/>
              </w:rPr>
            </w:pPr>
            <w:r>
              <w:rPr>
                <w:color w:val="000000" w:themeColor="text1"/>
                <w:lang w:val="ro-RO"/>
              </w:rPr>
              <w:t>4</w:t>
            </w:r>
          </w:p>
        </w:tc>
      </w:tr>
      <w:tr w:rsidR="002312B0" w:rsidRPr="00752C57" w:rsidTr="004B2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
        </w:trPr>
        <w:tc>
          <w:tcPr>
            <w:tcW w:w="567" w:type="dxa"/>
            <w:tcBorders>
              <w:top w:val="single" w:sz="4" w:space="0" w:color="auto"/>
              <w:left w:val="double" w:sz="4" w:space="0" w:color="auto"/>
              <w:right w:val="single" w:sz="4" w:space="0" w:color="auto"/>
            </w:tcBorders>
            <w:vAlign w:val="center"/>
          </w:tcPr>
          <w:p w:rsidR="002312B0" w:rsidRDefault="002312B0" w:rsidP="002312B0">
            <w:pPr>
              <w:pStyle w:val="FR3"/>
              <w:spacing w:before="60" w:after="60"/>
              <w:ind w:left="113"/>
              <w:jc w:val="left"/>
              <w:rPr>
                <w:sz w:val="24"/>
                <w:szCs w:val="24"/>
              </w:rPr>
            </w:pPr>
            <w:r>
              <w:rPr>
                <w:sz w:val="24"/>
                <w:szCs w:val="24"/>
              </w:rPr>
              <w:t>10.</w:t>
            </w:r>
          </w:p>
        </w:tc>
        <w:tc>
          <w:tcPr>
            <w:tcW w:w="5678" w:type="dxa"/>
            <w:tcBorders>
              <w:top w:val="single" w:sz="4" w:space="0" w:color="auto"/>
              <w:left w:val="single" w:sz="4" w:space="0" w:color="auto"/>
              <w:right w:val="single" w:sz="4" w:space="0" w:color="auto"/>
            </w:tcBorders>
          </w:tcPr>
          <w:p w:rsidR="002312B0" w:rsidRDefault="002312B0" w:rsidP="002312B0">
            <w:pPr>
              <w:widowControl w:val="0"/>
              <w:spacing w:before="60" w:after="60"/>
              <w:ind w:left="57"/>
              <w:rPr>
                <w:lang w:val="ro-RO"/>
              </w:rPr>
            </w:pPr>
            <w:r>
              <w:rPr>
                <w:lang w:val="pt-BR"/>
              </w:rPr>
              <w:t>Acute liver failure.</w:t>
            </w:r>
          </w:p>
        </w:tc>
        <w:tc>
          <w:tcPr>
            <w:tcW w:w="990" w:type="dxa"/>
            <w:tcBorders>
              <w:top w:val="single" w:sz="4" w:space="0" w:color="auto"/>
              <w:left w:val="single" w:sz="4" w:space="0" w:color="auto"/>
              <w:bottom w:val="single" w:sz="4" w:space="0" w:color="auto"/>
              <w:right w:val="single" w:sz="4" w:space="0" w:color="auto"/>
            </w:tcBorders>
            <w:vAlign w:val="center"/>
          </w:tcPr>
          <w:p w:rsidR="002312B0" w:rsidRDefault="002312B0" w:rsidP="002312B0">
            <w:pPr>
              <w:jc w:val="center"/>
              <w:rPr>
                <w:lang w:val="ro-RO"/>
              </w:rPr>
            </w:pPr>
            <w:r>
              <w:rPr>
                <w:lang w:val="ro-RO"/>
              </w:rPr>
              <w:t>0</w:t>
            </w:r>
          </w:p>
        </w:tc>
        <w:tc>
          <w:tcPr>
            <w:tcW w:w="990" w:type="dxa"/>
            <w:tcBorders>
              <w:top w:val="single" w:sz="4" w:space="0" w:color="auto"/>
              <w:left w:val="single" w:sz="4" w:space="0" w:color="auto"/>
              <w:bottom w:val="single" w:sz="4" w:space="0" w:color="auto"/>
              <w:right w:val="single" w:sz="4" w:space="0" w:color="auto"/>
            </w:tcBorders>
            <w:vAlign w:val="center"/>
          </w:tcPr>
          <w:p w:rsidR="002312B0" w:rsidRDefault="002312B0" w:rsidP="002312B0">
            <w:pPr>
              <w:jc w:val="center"/>
              <w:rPr>
                <w:lang w:val="ro-RO"/>
              </w:rPr>
            </w:pPr>
            <w:r>
              <w:rPr>
                <w:lang w:val="ro-RO"/>
              </w:rPr>
              <w:t>2</w:t>
            </w:r>
          </w:p>
        </w:tc>
        <w:tc>
          <w:tcPr>
            <w:tcW w:w="990" w:type="dxa"/>
            <w:tcBorders>
              <w:top w:val="single" w:sz="4" w:space="0" w:color="auto"/>
              <w:left w:val="single" w:sz="4" w:space="0" w:color="auto"/>
              <w:bottom w:val="single" w:sz="4" w:space="0" w:color="auto"/>
              <w:right w:val="single" w:sz="4" w:space="0" w:color="auto"/>
            </w:tcBorders>
            <w:vAlign w:val="center"/>
          </w:tcPr>
          <w:p w:rsidR="002312B0" w:rsidRDefault="002312B0" w:rsidP="002312B0">
            <w:pPr>
              <w:jc w:val="center"/>
              <w:rPr>
                <w:color w:val="000000" w:themeColor="text1"/>
                <w:lang w:val="ro-RO"/>
              </w:rPr>
            </w:pPr>
            <w:r>
              <w:rPr>
                <w:color w:val="000000" w:themeColor="text1"/>
                <w:lang w:val="ro-RO"/>
              </w:rPr>
              <w:t>1</w:t>
            </w:r>
          </w:p>
        </w:tc>
        <w:tc>
          <w:tcPr>
            <w:tcW w:w="1080" w:type="dxa"/>
            <w:tcBorders>
              <w:top w:val="single" w:sz="4" w:space="0" w:color="auto"/>
              <w:left w:val="single" w:sz="4" w:space="0" w:color="auto"/>
              <w:bottom w:val="single" w:sz="4" w:space="0" w:color="auto"/>
              <w:right w:val="double" w:sz="4" w:space="0" w:color="auto"/>
            </w:tcBorders>
            <w:vAlign w:val="center"/>
          </w:tcPr>
          <w:p w:rsidR="002312B0" w:rsidRDefault="002312B0" w:rsidP="002312B0">
            <w:pPr>
              <w:jc w:val="center"/>
              <w:rPr>
                <w:color w:val="000000" w:themeColor="text1"/>
                <w:lang w:val="ro-RO"/>
              </w:rPr>
            </w:pPr>
            <w:r>
              <w:rPr>
                <w:color w:val="000000" w:themeColor="text1"/>
                <w:lang w:val="ro-RO"/>
              </w:rPr>
              <w:t>1</w:t>
            </w:r>
          </w:p>
        </w:tc>
      </w:tr>
      <w:tr w:rsidR="002312B0" w:rsidRPr="00752C57" w:rsidTr="004B2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
        </w:trPr>
        <w:tc>
          <w:tcPr>
            <w:tcW w:w="567" w:type="dxa"/>
            <w:tcBorders>
              <w:top w:val="single" w:sz="4" w:space="0" w:color="auto"/>
              <w:left w:val="double" w:sz="4" w:space="0" w:color="auto"/>
              <w:right w:val="single" w:sz="4" w:space="0" w:color="auto"/>
            </w:tcBorders>
            <w:vAlign w:val="center"/>
          </w:tcPr>
          <w:p w:rsidR="002312B0" w:rsidRDefault="002312B0" w:rsidP="002312B0">
            <w:pPr>
              <w:pStyle w:val="FR3"/>
              <w:spacing w:before="60" w:after="60"/>
              <w:ind w:left="113"/>
              <w:jc w:val="left"/>
              <w:rPr>
                <w:sz w:val="24"/>
                <w:szCs w:val="24"/>
              </w:rPr>
            </w:pPr>
            <w:r>
              <w:rPr>
                <w:sz w:val="24"/>
                <w:szCs w:val="24"/>
              </w:rPr>
              <w:t>11.</w:t>
            </w:r>
          </w:p>
        </w:tc>
        <w:tc>
          <w:tcPr>
            <w:tcW w:w="5678" w:type="dxa"/>
            <w:tcBorders>
              <w:top w:val="single" w:sz="4" w:space="0" w:color="auto"/>
              <w:left w:val="single" w:sz="4" w:space="0" w:color="auto"/>
              <w:right w:val="single" w:sz="4" w:space="0" w:color="auto"/>
            </w:tcBorders>
          </w:tcPr>
          <w:p w:rsidR="002312B0" w:rsidRDefault="002312B0" w:rsidP="002312B0">
            <w:pPr>
              <w:widowControl w:val="0"/>
              <w:spacing w:before="60" w:after="60"/>
              <w:ind w:left="57"/>
              <w:rPr>
                <w:lang w:val="ro-RO"/>
              </w:rPr>
            </w:pPr>
            <w:r>
              <w:rPr>
                <w:lang w:val="pt-BR"/>
              </w:rPr>
              <w:t>Acute kidney injury</w:t>
            </w:r>
          </w:p>
        </w:tc>
        <w:tc>
          <w:tcPr>
            <w:tcW w:w="990" w:type="dxa"/>
            <w:tcBorders>
              <w:top w:val="single" w:sz="4" w:space="0" w:color="auto"/>
              <w:left w:val="single" w:sz="4" w:space="0" w:color="auto"/>
              <w:bottom w:val="single" w:sz="4" w:space="0" w:color="auto"/>
              <w:right w:val="single" w:sz="4" w:space="0" w:color="auto"/>
            </w:tcBorders>
            <w:vAlign w:val="center"/>
          </w:tcPr>
          <w:p w:rsidR="002312B0" w:rsidRDefault="002312B0" w:rsidP="002312B0">
            <w:pPr>
              <w:jc w:val="center"/>
              <w:rPr>
                <w:lang w:val="ro-RO"/>
              </w:rPr>
            </w:pPr>
            <w:r>
              <w:rPr>
                <w:lang w:val="ro-RO"/>
              </w:rPr>
              <w:t>1</w:t>
            </w:r>
          </w:p>
        </w:tc>
        <w:tc>
          <w:tcPr>
            <w:tcW w:w="990" w:type="dxa"/>
            <w:tcBorders>
              <w:top w:val="single" w:sz="4" w:space="0" w:color="auto"/>
              <w:left w:val="single" w:sz="4" w:space="0" w:color="auto"/>
              <w:bottom w:val="single" w:sz="4" w:space="0" w:color="auto"/>
              <w:right w:val="single" w:sz="4" w:space="0" w:color="auto"/>
            </w:tcBorders>
            <w:vAlign w:val="center"/>
          </w:tcPr>
          <w:p w:rsidR="002312B0" w:rsidRDefault="002312B0" w:rsidP="002312B0">
            <w:pPr>
              <w:jc w:val="center"/>
              <w:rPr>
                <w:lang w:val="ro-RO"/>
              </w:rPr>
            </w:pPr>
            <w:r>
              <w:rPr>
                <w:lang w:val="ro-RO"/>
              </w:rPr>
              <w:t>1</w:t>
            </w:r>
          </w:p>
        </w:tc>
        <w:tc>
          <w:tcPr>
            <w:tcW w:w="990" w:type="dxa"/>
            <w:tcBorders>
              <w:top w:val="single" w:sz="4" w:space="0" w:color="auto"/>
              <w:left w:val="single" w:sz="4" w:space="0" w:color="auto"/>
              <w:bottom w:val="single" w:sz="4" w:space="0" w:color="auto"/>
              <w:right w:val="single" w:sz="4" w:space="0" w:color="auto"/>
            </w:tcBorders>
            <w:vAlign w:val="center"/>
          </w:tcPr>
          <w:p w:rsidR="002312B0" w:rsidRDefault="002312B0" w:rsidP="002312B0">
            <w:pPr>
              <w:jc w:val="center"/>
              <w:rPr>
                <w:color w:val="000000" w:themeColor="text1"/>
                <w:lang w:val="ro-RO"/>
              </w:rPr>
            </w:pPr>
            <w:r>
              <w:rPr>
                <w:color w:val="000000" w:themeColor="text1"/>
                <w:lang w:val="ro-RO"/>
              </w:rPr>
              <w:t>1</w:t>
            </w:r>
          </w:p>
        </w:tc>
        <w:tc>
          <w:tcPr>
            <w:tcW w:w="1080" w:type="dxa"/>
            <w:tcBorders>
              <w:top w:val="single" w:sz="4" w:space="0" w:color="auto"/>
              <w:left w:val="single" w:sz="4" w:space="0" w:color="auto"/>
              <w:bottom w:val="single" w:sz="4" w:space="0" w:color="auto"/>
              <w:right w:val="double" w:sz="4" w:space="0" w:color="auto"/>
            </w:tcBorders>
            <w:vAlign w:val="center"/>
          </w:tcPr>
          <w:p w:rsidR="002312B0" w:rsidRDefault="002312B0" w:rsidP="002312B0">
            <w:pPr>
              <w:jc w:val="center"/>
              <w:rPr>
                <w:color w:val="000000" w:themeColor="text1"/>
                <w:lang w:val="ro-RO"/>
              </w:rPr>
            </w:pPr>
            <w:r>
              <w:rPr>
                <w:color w:val="000000" w:themeColor="text1"/>
                <w:lang w:val="ro-RO"/>
              </w:rPr>
              <w:t>1</w:t>
            </w:r>
          </w:p>
        </w:tc>
      </w:tr>
      <w:tr w:rsidR="002312B0" w:rsidRPr="00752C57" w:rsidTr="004B2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
        </w:trPr>
        <w:tc>
          <w:tcPr>
            <w:tcW w:w="567" w:type="dxa"/>
            <w:tcBorders>
              <w:top w:val="single" w:sz="4" w:space="0" w:color="auto"/>
              <w:left w:val="double" w:sz="4" w:space="0" w:color="auto"/>
              <w:right w:val="single" w:sz="4" w:space="0" w:color="auto"/>
            </w:tcBorders>
            <w:vAlign w:val="center"/>
          </w:tcPr>
          <w:p w:rsidR="002312B0" w:rsidRDefault="002312B0" w:rsidP="002312B0">
            <w:pPr>
              <w:pStyle w:val="FR3"/>
              <w:spacing w:before="60" w:after="60"/>
              <w:ind w:left="113"/>
              <w:jc w:val="left"/>
              <w:rPr>
                <w:sz w:val="24"/>
                <w:szCs w:val="24"/>
              </w:rPr>
            </w:pPr>
            <w:r>
              <w:rPr>
                <w:sz w:val="24"/>
                <w:szCs w:val="24"/>
              </w:rPr>
              <w:t>12.</w:t>
            </w:r>
          </w:p>
        </w:tc>
        <w:tc>
          <w:tcPr>
            <w:tcW w:w="5678" w:type="dxa"/>
            <w:tcBorders>
              <w:top w:val="single" w:sz="4" w:space="0" w:color="auto"/>
              <w:left w:val="single" w:sz="4" w:space="0" w:color="auto"/>
              <w:right w:val="single" w:sz="4" w:space="0" w:color="auto"/>
            </w:tcBorders>
          </w:tcPr>
          <w:p w:rsidR="002312B0" w:rsidRDefault="002312B0" w:rsidP="002312B0">
            <w:pPr>
              <w:widowControl w:val="0"/>
              <w:spacing w:before="60" w:after="60"/>
              <w:ind w:left="57"/>
              <w:rPr>
                <w:lang w:val="ro-RO"/>
              </w:rPr>
            </w:pPr>
            <w:r>
              <w:rPr>
                <w:lang w:val="ro-RO"/>
              </w:rPr>
              <w:t>Practical training</w:t>
            </w:r>
          </w:p>
        </w:tc>
        <w:tc>
          <w:tcPr>
            <w:tcW w:w="4050" w:type="dxa"/>
            <w:gridSpan w:val="4"/>
            <w:tcBorders>
              <w:left w:val="single" w:sz="4" w:space="0" w:color="auto"/>
              <w:right w:val="double" w:sz="4" w:space="0" w:color="auto"/>
            </w:tcBorders>
          </w:tcPr>
          <w:p w:rsidR="002312B0" w:rsidRPr="00E2776F" w:rsidRDefault="002312B0" w:rsidP="002312B0">
            <w:pPr>
              <w:spacing w:before="60" w:after="60"/>
              <w:jc w:val="center"/>
              <w:rPr>
                <w:b/>
                <w:lang w:val="en-US"/>
              </w:rPr>
            </w:pPr>
            <w:r w:rsidRPr="00E2776F">
              <w:rPr>
                <w:b/>
                <w:lang w:val="en-US"/>
              </w:rPr>
              <w:t>6</w:t>
            </w:r>
          </w:p>
        </w:tc>
      </w:tr>
      <w:tr w:rsidR="002312B0" w:rsidRPr="00752C57" w:rsidTr="00C057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
        </w:trPr>
        <w:tc>
          <w:tcPr>
            <w:tcW w:w="567" w:type="dxa"/>
            <w:tcBorders>
              <w:top w:val="single" w:sz="4" w:space="0" w:color="auto"/>
              <w:left w:val="double" w:sz="4" w:space="0" w:color="auto"/>
              <w:right w:val="single" w:sz="4" w:space="0" w:color="auto"/>
            </w:tcBorders>
            <w:vAlign w:val="center"/>
          </w:tcPr>
          <w:p w:rsidR="002312B0" w:rsidRDefault="002312B0" w:rsidP="002312B0">
            <w:pPr>
              <w:pStyle w:val="FR3"/>
              <w:spacing w:before="60" w:after="60"/>
              <w:ind w:left="113"/>
              <w:jc w:val="left"/>
              <w:rPr>
                <w:sz w:val="24"/>
                <w:szCs w:val="24"/>
              </w:rPr>
            </w:pPr>
          </w:p>
        </w:tc>
        <w:tc>
          <w:tcPr>
            <w:tcW w:w="5678" w:type="dxa"/>
            <w:tcBorders>
              <w:top w:val="single" w:sz="4" w:space="0" w:color="auto"/>
              <w:left w:val="single" w:sz="4" w:space="0" w:color="auto"/>
              <w:right w:val="single" w:sz="4" w:space="0" w:color="auto"/>
            </w:tcBorders>
          </w:tcPr>
          <w:p w:rsidR="002312B0" w:rsidRDefault="002312B0" w:rsidP="002312B0">
            <w:pPr>
              <w:widowControl w:val="0"/>
              <w:spacing w:before="60" w:after="60"/>
              <w:ind w:left="57"/>
              <w:rPr>
                <w:lang w:val="ro-RO"/>
              </w:rPr>
            </w:pPr>
          </w:p>
        </w:tc>
        <w:tc>
          <w:tcPr>
            <w:tcW w:w="990" w:type="dxa"/>
            <w:tcBorders>
              <w:top w:val="double" w:sz="4" w:space="0" w:color="auto"/>
              <w:left w:val="single" w:sz="4" w:space="0" w:color="auto"/>
              <w:bottom w:val="double" w:sz="4" w:space="0" w:color="auto"/>
              <w:right w:val="single" w:sz="4" w:space="0" w:color="auto"/>
            </w:tcBorders>
            <w:vAlign w:val="center"/>
          </w:tcPr>
          <w:p w:rsidR="002312B0" w:rsidRDefault="002312B0" w:rsidP="002312B0">
            <w:pPr>
              <w:pStyle w:val="FR3"/>
              <w:spacing w:before="0"/>
              <w:ind w:left="79"/>
              <w:rPr>
                <w:b/>
                <w:sz w:val="24"/>
                <w:szCs w:val="24"/>
                <w:lang w:val="ro-RO"/>
              </w:rPr>
            </w:pPr>
            <w:r>
              <w:rPr>
                <w:b/>
                <w:sz w:val="24"/>
                <w:szCs w:val="24"/>
                <w:lang w:val="ro-RO"/>
              </w:rPr>
              <w:t>16</w:t>
            </w:r>
          </w:p>
        </w:tc>
        <w:tc>
          <w:tcPr>
            <w:tcW w:w="990" w:type="dxa"/>
            <w:tcBorders>
              <w:top w:val="double" w:sz="4" w:space="0" w:color="auto"/>
              <w:left w:val="single" w:sz="4" w:space="0" w:color="auto"/>
              <w:bottom w:val="double" w:sz="4" w:space="0" w:color="auto"/>
              <w:right w:val="single" w:sz="4" w:space="0" w:color="auto"/>
            </w:tcBorders>
            <w:vAlign w:val="center"/>
          </w:tcPr>
          <w:p w:rsidR="002312B0" w:rsidRDefault="002312B0" w:rsidP="002312B0">
            <w:pPr>
              <w:pStyle w:val="FR3"/>
              <w:spacing w:before="0"/>
              <w:ind w:left="79"/>
              <w:rPr>
                <w:b/>
                <w:sz w:val="24"/>
                <w:szCs w:val="24"/>
                <w:lang w:val="ro-RO"/>
              </w:rPr>
            </w:pPr>
            <w:r>
              <w:rPr>
                <w:b/>
                <w:sz w:val="24"/>
                <w:szCs w:val="24"/>
                <w:lang w:val="ro-RO"/>
              </w:rPr>
              <w:t>20</w:t>
            </w:r>
          </w:p>
        </w:tc>
        <w:tc>
          <w:tcPr>
            <w:tcW w:w="990" w:type="dxa"/>
            <w:tcBorders>
              <w:top w:val="double" w:sz="4" w:space="0" w:color="auto"/>
              <w:left w:val="single" w:sz="4" w:space="0" w:color="auto"/>
              <w:bottom w:val="double" w:sz="4" w:space="0" w:color="auto"/>
              <w:right w:val="single" w:sz="4" w:space="0" w:color="auto"/>
            </w:tcBorders>
          </w:tcPr>
          <w:p w:rsidR="002312B0" w:rsidRDefault="002312B0" w:rsidP="002312B0">
            <w:pPr>
              <w:pStyle w:val="FR3"/>
              <w:spacing w:before="0"/>
              <w:ind w:left="79"/>
              <w:rPr>
                <w:b/>
                <w:sz w:val="24"/>
                <w:szCs w:val="24"/>
                <w:lang w:val="ro-RO"/>
              </w:rPr>
            </w:pPr>
            <w:r>
              <w:rPr>
                <w:b/>
                <w:sz w:val="24"/>
                <w:szCs w:val="24"/>
                <w:lang w:val="ro-RO"/>
              </w:rPr>
              <w:t>20</w:t>
            </w:r>
          </w:p>
        </w:tc>
        <w:tc>
          <w:tcPr>
            <w:tcW w:w="1080" w:type="dxa"/>
            <w:tcBorders>
              <w:top w:val="double" w:sz="4" w:space="0" w:color="auto"/>
              <w:left w:val="single" w:sz="4" w:space="0" w:color="auto"/>
              <w:bottom w:val="double" w:sz="4" w:space="0" w:color="auto"/>
              <w:right w:val="single" w:sz="4" w:space="0" w:color="auto"/>
            </w:tcBorders>
            <w:vAlign w:val="center"/>
          </w:tcPr>
          <w:p w:rsidR="002312B0" w:rsidRDefault="002312B0" w:rsidP="002312B0">
            <w:pPr>
              <w:pStyle w:val="FR3"/>
              <w:spacing w:before="0"/>
              <w:ind w:left="79"/>
              <w:rPr>
                <w:b/>
                <w:sz w:val="24"/>
                <w:szCs w:val="24"/>
                <w:lang w:val="ro-RO"/>
              </w:rPr>
            </w:pPr>
            <w:r>
              <w:rPr>
                <w:b/>
                <w:sz w:val="24"/>
                <w:szCs w:val="24"/>
                <w:lang w:val="ro-RO"/>
              </w:rPr>
              <w:t>28</w:t>
            </w:r>
          </w:p>
        </w:tc>
      </w:tr>
      <w:tr w:rsidR="002312B0" w:rsidRPr="0031414E" w:rsidTr="004B2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6245" w:type="dxa"/>
            <w:gridSpan w:val="2"/>
            <w:tcBorders>
              <w:top w:val="double" w:sz="4" w:space="0" w:color="auto"/>
              <w:left w:val="double" w:sz="4" w:space="0" w:color="auto"/>
              <w:bottom w:val="double" w:sz="4" w:space="0" w:color="auto"/>
              <w:right w:val="single" w:sz="4" w:space="0" w:color="auto"/>
            </w:tcBorders>
            <w:vAlign w:val="center"/>
          </w:tcPr>
          <w:p w:rsidR="002312B0" w:rsidRPr="0031414E" w:rsidRDefault="002312B0" w:rsidP="002312B0">
            <w:pPr>
              <w:pStyle w:val="FR3"/>
              <w:spacing w:before="120" w:after="120"/>
              <w:ind w:left="79"/>
              <w:rPr>
                <w:b/>
                <w:sz w:val="28"/>
                <w:szCs w:val="28"/>
              </w:rPr>
            </w:pPr>
            <w:r w:rsidRPr="0031414E">
              <w:rPr>
                <w:b/>
                <w:sz w:val="28"/>
                <w:szCs w:val="28"/>
              </w:rPr>
              <w:t xml:space="preserve">Total </w:t>
            </w:r>
          </w:p>
        </w:tc>
        <w:tc>
          <w:tcPr>
            <w:tcW w:w="4050" w:type="dxa"/>
            <w:gridSpan w:val="4"/>
            <w:tcBorders>
              <w:top w:val="double" w:sz="4" w:space="0" w:color="auto"/>
              <w:left w:val="single" w:sz="4" w:space="0" w:color="auto"/>
              <w:bottom w:val="double" w:sz="4" w:space="0" w:color="auto"/>
              <w:right w:val="double" w:sz="4" w:space="0" w:color="auto"/>
            </w:tcBorders>
          </w:tcPr>
          <w:p w:rsidR="002312B0" w:rsidRPr="0031414E" w:rsidRDefault="002312B0" w:rsidP="002312B0">
            <w:pPr>
              <w:pStyle w:val="FR3"/>
              <w:spacing w:before="120" w:after="120"/>
              <w:ind w:left="79"/>
              <w:rPr>
                <w:b/>
                <w:sz w:val="28"/>
                <w:szCs w:val="28"/>
              </w:rPr>
            </w:pPr>
            <w:r>
              <w:rPr>
                <w:b/>
                <w:sz w:val="28"/>
                <w:szCs w:val="28"/>
              </w:rPr>
              <w:t>90</w:t>
            </w:r>
          </w:p>
        </w:tc>
      </w:tr>
    </w:tbl>
    <w:p w:rsidR="00A878D6" w:rsidRDefault="00A878D6" w:rsidP="00A878D6">
      <w:pPr>
        <w:pStyle w:val="af4"/>
        <w:widowControl w:val="0"/>
        <w:spacing w:before="360" w:after="240"/>
        <w:ind w:left="709"/>
        <w:contextualSpacing w:val="0"/>
        <w:rPr>
          <w:b/>
          <w:sz w:val="28"/>
          <w:lang w:val="en-US"/>
        </w:rPr>
      </w:pPr>
    </w:p>
    <w:p w:rsidR="00A878D6" w:rsidRDefault="00A878D6" w:rsidP="00A878D6">
      <w:pPr>
        <w:pStyle w:val="af4"/>
        <w:widowControl w:val="0"/>
        <w:spacing w:before="360" w:after="240"/>
        <w:ind w:left="709"/>
        <w:contextualSpacing w:val="0"/>
        <w:rPr>
          <w:b/>
          <w:sz w:val="28"/>
          <w:lang w:val="en-US"/>
        </w:rPr>
      </w:pPr>
    </w:p>
    <w:p w:rsidR="00A878D6" w:rsidRDefault="00A878D6" w:rsidP="00A878D6">
      <w:pPr>
        <w:pStyle w:val="af4"/>
        <w:widowControl w:val="0"/>
        <w:spacing w:before="360" w:after="240"/>
        <w:ind w:left="709"/>
        <w:contextualSpacing w:val="0"/>
        <w:rPr>
          <w:b/>
          <w:sz w:val="28"/>
          <w:lang w:val="en-US"/>
        </w:rPr>
      </w:pPr>
    </w:p>
    <w:p w:rsidR="00A878D6" w:rsidRDefault="00A878D6" w:rsidP="00A878D6">
      <w:pPr>
        <w:pStyle w:val="af4"/>
        <w:widowControl w:val="0"/>
        <w:spacing w:before="360" w:after="240"/>
        <w:ind w:left="709"/>
        <w:contextualSpacing w:val="0"/>
        <w:rPr>
          <w:b/>
          <w:sz w:val="28"/>
          <w:lang w:val="en-US"/>
        </w:rPr>
      </w:pPr>
    </w:p>
    <w:p w:rsidR="000A1E21" w:rsidRPr="00A878D6" w:rsidRDefault="00213EE3" w:rsidP="00A878D6">
      <w:pPr>
        <w:pStyle w:val="af4"/>
        <w:widowControl w:val="0"/>
        <w:numPr>
          <w:ilvl w:val="0"/>
          <w:numId w:val="7"/>
        </w:numPr>
        <w:spacing w:before="360" w:after="240"/>
        <w:rPr>
          <w:b/>
          <w:caps/>
          <w:sz w:val="28"/>
          <w:lang w:val="en-US"/>
        </w:rPr>
      </w:pPr>
      <w:r w:rsidRPr="00A878D6">
        <w:rPr>
          <w:b/>
          <w:sz w:val="28"/>
          <w:lang w:val="en-US"/>
        </w:rPr>
        <w:lastRenderedPageBreak/>
        <w:t xml:space="preserve">REFERENCE </w:t>
      </w:r>
      <w:r w:rsidR="002323B2" w:rsidRPr="00A878D6">
        <w:rPr>
          <w:b/>
          <w:caps/>
          <w:sz w:val="28"/>
          <w:lang w:val="en-US"/>
        </w:rPr>
        <w:t xml:space="preserve">OBJECTIVES </w:t>
      </w:r>
      <w:r w:rsidR="00E77479" w:rsidRPr="00A878D6">
        <w:rPr>
          <w:b/>
          <w:caps/>
          <w:sz w:val="28"/>
          <w:lang w:val="en-US"/>
        </w:rPr>
        <w:t>of</w:t>
      </w:r>
      <w:r w:rsidR="002323B2" w:rsidRPr="00A878D6">
        <w:rPr>
          <w:b/>
          <w:caps/>
          <w:sz w:val="28"/>
          <w:lang w:val="en-US"/>
        </w:rPr>
        <w:t xml:space="preserve"> CONTENT</w:t>
      </w:r>
      <w:r w:rsidR="00E321B5" w:rsidRPr="00A878D6">
        <w:rPr>
          <w:b/>
          <w:caps/>
          <w:sz w:val="28"/>
          <w:lang w:val="en-US"/>
        </w:rPr>
        <w:t xml:space="preserve"> UNITS</w:t>
      </w:r>
    </w:p>
    <w:tbl>
      <w:tblPr>
        <w:tblW w:w="10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85"/>
        <w:gridCol w:w="4745"/>
      </w:tblGrid>
      <w:tr w:rsidR="003F3EBD" w:rsidRPr="0031414E" w:rsidTr="00E2776F">
        <w:trPr>
          <w:trHeight w:val="247"/>
          <w:tblHeader/>
          <w:jc w:val="center"/>
        </w:trPr>
        <w:tc>
          <w:tcPr>
            <w:tcW w:w="5485" w:type="dxa"/>
            <w:tcBorders>
              <w:top w:val="single" w:sz="4" w:space="0" w:color="auto"/>
              <w:left w:val="single" w:sz="4" w:space="0" w:color="auto"/>
              <w:bottom w:val="single" w:sz="4" w:space="0" w:color="auto"/>
              <w:right w:val="single" w:sz="4" w:space="0" w:color="auto"/>
            </w:tcBorders>
          </w:tcPr>
          <w:p w:rsidR="003F3EBD" w:rsidRPr="0031414E" w:rsidRDefault="003F3EBD" w:rsidP="000A6AB2">
            <w:pPr>
              <w:tabs>
                <w:tab w:val="left" w:pos="170"/>
              </w:tabs>
              <w:spacing w:before="120" w:after="120"/>
              <w:jc w:val="center"/>
              <w:rPr>
                <w:b/>
                <w:iCs/>
                <w:color w:val="000000"/>
                <w:spacing w:val="-4"/>
                <w:lang w:val="en-US"/>
              </w:rPr>
            </w:pPr>
            <w:r w:rsidRPr="0031414E">
              <w:rPr>
                <w:b/>
                <w:iCs/>
                <w:color w:val="000000"/>
                <w:spacing w:val="-4"/>
                <w:lang w:val="en-US"/>
              </w:rPr>
              <w:t>O</w:t>
            </w:r>
            <w:r w:rsidR="000A6AB2" w:rsidRPr="0031414E">
              <w:rPr>
                <w:b/>
                <w:iCs/>
                <w:color w:val="000000"/>
                <w:spacing w:val="-4"/>
                <w:lang w:val="en-US"/>
              </w:rPr>
              <w:t>bjectives</w:t>
            </w:r>
          </w:p>
        </w:tc>
        <w:tc>
          <w:tcPr>
            <w:tcW w:w="4745" w:type="dxa"/>
            <w:tcBorders>
              <w:top w:val="single" w:sz="4" w:space="0" w:color="auto"/>
              <w:left w:val="single" w:sz="4" w:space="0" w:color="auto"/>
              <w:bottom w:val="single" w:sz="4" w:space="0" w:color="auto"/>
              <w:right w:val="single" w:sz="4" w:space="0" w:color="auto"/>
            </w:tcBorders>
          </w:tcPr>
          <w:p w:rsidR="003F3EBD" w:rsidRPr="0031414E" w:rsidRDefault="002323B2" w:rsidP="003F3EBD">
            <w:pPr>
              <w:tabs>
                <w:tab w:val="left" w:pos="170"/>
              </w:tabs>
              <w:spacing w:before="120" w:after="120"/>
              <w:jc w:val="center"/>
              <w:rPr>
                <w:b/>
                <w:iCs/>
                <w:color w:val="000000"/>
                <w:spacing w:val="-4"/>
                <w:lang w:val="en-US"/>
              </w:rPr>
            </w:pPr>
            <w:r w:rsidRPr="0031414E">
              <w:rPr>
                <w:b/>
                <w:iCs/>
                <w:color w:val="000000"/>
                <w:spacing w:val="-4"/>
                <w:lang w:val="en-US"/>
              </w:rPr>
              <w:t>Content</w:t>
            </w:r>
            <w:r w:rsidR="000A6AB2" w:rsidRPr="0031414E">
              <w:rPr>
                <w:b/>
                <w:iCs/>
                <w:color w:val="000000"/>
                <w:spacing w:val="-4"/>
                <w:lang w:val="en-US"/>
              </w:rPr>
              <w:t xml:space="preserve"> units</w:t>
            </w:r>
          </w:p>
        </w:tc>
      </w:tr>
      <w:tr w:rsidR="000A1E21" w:rsidRPr="00776BAF" w:rsidTr="00965478">
        <w:trPr>
          <w:trHeight w:val="247"/>
          <w:jc w:val="center"/>
        </w:trPr>
        <w:tc>
          <w:tcPr>
            <w:tcW w:w="10230" w:type="dxa"/>
            <w:gridSpan w:val="2"/>
            <w:tcBorders>
              <w:top w:val="single" w:sz="4" w:space="0" w:color="auto"/>
              <w:left w:val="single" w:sz="4" w:space="0" w:color="auto"/>
              <w:bottom w:val="single" w:sz="4" w:space="0" w:color="auto"/>
              <w:right w:val="single" w:sz="4" w:space="0" w:color="auto"/>
            </w:tcBorders>
          </w:tcPr>
          <w:p w:rsidR="000A1E21" w:rsidRPr="005A7CF5" w:rsidRDefault="000A1E21" w:rsidP="00A878D6">
            <w:pPr>
              <w:tabs>
                <w:tab w:val="left" w:pos="170"/>
              </w:tabs>
              <w:spacing w:before="60" w:after="60"/>
              <w:rPr>
                <w:b/>
                <w:iCs/>
                <w:color w:val="000000"/>
                <w:spacing w:val="-4"/>
                <w:lang w:val="en-US"/>
              </w:rPr>
            </w:pPr>
            <w:r w:rsidRPr="005A7CF5">
              <w:rPr>
                <w:b/>
                <w:bCs/>
                <w:color w:val="000000"/>
                <w:spacing w:val="-4"/>
                <w:lang w:val="en-US"/>
              </w:rPr>
              <w:t>T</w:t>
            </w:r>
            <w:r w:rsidR="001C6FC8" w:rsidRPr="005A7CF5">
              <w:rPr>
                <w:b/>
                <w:bCs/>
                <w:color w:val="000000"/>
                <w:spacing w:val="-4"/>
                <w:lang w:val="en-US"/>
              </w:rPr>
              <w:t>heme</w:t>
            </w:r>
            <w:r w:rsidRPr="005A7CF5">
              <w:rPr>
                <w:b/>
                <w:bCs/>
                <w:color w:val="000000"/>
                <w:spacing w:val="-4"/>
                <w:lang w:val="en-US"/>
              </w:rPr>
              <w:t xml:space="preserve"> (</w:t>
            </w:r>
            <w:r w:rsidR="001C6FC8" w:rsidRPr="005A7CF5">
              <w:rPr>
                <w:b/>
                <w:bCs/>
                <w:color w:val="000000"/>
                <w:spacing w:val="-4"/>
                <w:lang w:val="en-US"/>
              </w:rPr>
              <w:t>chapter</w:t>
            </w:r>
            <w:r w:rsidR="005A7CF5" w:rsidRPr="005A7CF5">
              <w:rPr>
                <w:b/>
                <w:bCs/>
                <w:color w:val="000000"/>
                <w:spacing w:val="-4"/>
                <w:lang w:val="en-US"/>
              </w:rPr>
              <w:t xml:space="preserve">) </w:t>
            </w:r>
            <w:r w:rsidRPr="005A7CF5">
              <w:rPr>
                <w:b/>
                <w:bCs/>
                <w:color w:val="000000"/>
                <w:spacing w:val="-4"/>
                <w:lang w:val="en-US"/>
              </w:rPr>
              <w:t xml:space="preserve">1. </w:t>
            </w:r>
            <w:r w:rsidR="00A878D6" w:rsidRPr="00A878D6">
              <w:rPr>
                <w:lang w:val="en-US"/>
              </w:rPr>
              <w:t xml:space="preserve">The organization of Anesthesia and Intensive Care units.  </w:t>
            </w:r>
            <w:hyperlink r:id="rId9" w:history="1">
              <w:r w:rsidR="00A878D6" w:rsidRPr="00A878D6">
                <w:rPr>
                  <w:rStyle w:val="af0"/>
                  <w:bCs/>
                  <w:color w:val="auto"/>
                  <w:lang w:val="en-US"/>
                </w:rPr>
                <w:t xml:space="preserve">Management principles of the critically </w:t>
              </w:r>
              <w:proofErr w:type="gramStart"/>
              <w:r w:rsidR="00A878D6" w:rsidRPr="00A878D6">
                <w:rPr>
                  <w:rStyle w:val="af0"/>
                  <w:bCs/>
                  <w:color w:val="auto"/>
                  <w:lang w:val="en-US"/>
                </w:rPr>
                <w:t>ill  patient</w:t>
              </w:r>
              <w:proofErr w:type="gramEnd"/>
            </w:hyperlink>
            <w:r w:rsidR="00A878D6" w:rsidRPr="00A878D6">
              <w:rPr>
                <w:b/>
                <w:bCs/>
                <w:color w:val="002060"/>
                <w:lang w:val="en-US"/>
              </w:rPr>
              <w:t>.</w:t>
            </w:r>
            <w:r w:rsidR="00E2776F" w:rsidRPr="005A7CF5">
              <w:rPr>
                <w:lang w:val="ro-RO"/>
              </w:rPr>
              <w:t xml:space="preserve"> Acute pain management.</w:t>
            </w:r>
          </w:p>
        </w:tc>
      </w:tr>
      <w:tr w:rsidR="00E2776F" w:rsidRPr="00776BAF" w:rsidTr="00E2776F">
        <w:trPr>
          <w:trHeight w:val="2277"/>
          <w:jc w:val="center"/>
        </w:trPr>
        <w:tc>
          <w:tcPr>
            <w:tcW w:w="5485" w:type="dxa"/>
            <w:tcBorders>
              <w:top w:val="single" w:sz="4" w:space="0" w:color="auto"/>
              <w:left w:val="single" w:sz="4" w:space="0" w:color="auto"/>
              <w:right w:val="single" w:sz="4" w:space="0" w:color="auto"/>
            </w:tcBorders>
          </w:tcPr>
          <w:p w:rsidR="00E2776F" w:rsidRPr="005A7CF5" w:rsidRDefault="00A878D6" w:rsidP="00E2776F">
            <w:pPr>
              <w:pStyle w:val="af4"/>
              <w:numPr>
                <w:ilvl w:val="0"/>
                <w:numId w:val="24"/>
              </w:numPr>
              <w:jc w:val="both"/>
              <w:rPr>
                <w:lang w:val="ro-RO"/>
              </w:rPr>
            </w:pPr>
            <w:r>
              <w:rPr>
                <w:lang w:val="ro-RO"/>
              </w:rPr>
              <w:t xml:space="preserve">to </w:t>
            </w:r>
            <w:r w:rsidR="00E2776F" w:rsidRPr="005A7CF5">
              <w:rPr>
                <w:lang w:val="ro-RO"/>
              </w:rPr>
              <w:t>define the notion of critical</w:t>
            </w:r>
            <w:r>
              <w:rPr>
                <w:lang w:val="ro-RO"/>
              </w:rPr>
              <w:t>ly ill patient</w:t>
            </w:r>
            <w:r w:rsidR="00E2776F" w:rsidRPr="005A7CF5">
              <w:rPr>
                <w:lang w:val="ro-RO"/>
              </w:rPr>
              <w:t>;</w:t>
            </w:r>
          </w:p>
          <w:p w:rsidR="00E2776F" w:rsidRPr="005A7CF5" w:rsidRDefault="00A878D6" w:rsidP="00E2776F">
            <w:pPr>
              <w:pStyle w:val="af4"/>
              <w:numPr>
                <w:ilvl w:val="0"/>
                <w:numId w:val="24"/>
              </w:numPr>
              <w:jc w:val="both"/>
              <w:rPr>
                <w:lang w:val="ro-RO"/>
              </w:rPr>
            </w:pPr>
            <w:r>
              <w:rPr>
                <w:lang w:val="ro-RO"/>
              </w:rPr>
              <w:t xml:space="preserve">to </w:t>
            </w:r>
            <w:r w:rsidR="00E2776F" w:rsidRPr="005A7CF5">
              <w:rPr>
                <w:lang w:val="ro-RO"/>
              </w:rPr>
              <w:t>know the need and role of the Anesthesia and Intensive Care (AIC) service in the overall health service structure;</w:t>
            </w:r>
          </w:p>
          <w:p w:rsidR="00E2776F" w:rsidRPr="005A7CF5" w:rsidRDefault="00A878D6" w:rsidP="00E2776F">
            <w:pPr>
              <w:pStyle w:val="af4"/>
              <w:numPr>
                <w:ilvl w:val="0"/>
                <w:numId w:val="24"/>
              </w:numPr>
              <w:jc w:val="both"/>
              <w:rPr>
                <w:lang w:val="ro-RO"/>
              </w:rPr>
            </w:pPr>
            <w:r>
              <w:rPr>
                <w:lang w:val="ro-RO"/>
              </w:rPr>
              <w:t xml:space="preserve">to </w:t>
            </w:r>
            <w:r w:rsidR="00E2776F" w:rsidRPr="005A7CF5">
              <w:rPr>
                <w:lang w:val="ro-RO"/>
              </w:rPr>
              <w:t>know the general principles and criteria of patient admission in the AIC department;</w:t>
            </w:r>
          </w:p>
          <w:p w:rsidR="00E2776F" w:rsidRDefault="00A878D6" w:rsidP="00E2776F">
            <w:pPr>
              <w:pStyle w:val="af4"/>
              <w:numPr>
                <w:ilvl w:val="0"/>
                <w:numId w:val="24"/>
              </w:numPr>
              <w:jc w:val="both"/>
              <w:rPr>
                <w:lang w:val="ro-RO"/>
              </w:rPr>
            </w:pPr>
            <w:r>
              <w:rPr>
                <w:lang w:val="ro-RO"/>
              </w:rPr>
              <w:t xml:space="preserve">to </w:t>
            </w:r>
            <w:r w:rsidR="00E2776F" w:rsidRPr="005A7CF5">
              <w:rPr>
                <w:lang w:val="ro-RO"/>
              </w:rPr>
              <w:t>know the peculiarities of the anesthesia-intensive care activity.</w:t>
            </w:r>
          </w:p>
          <w:p w:rsidR="005F495B" w:rsidRPr="005A7CF5" w:rsidRDefault="005F495B" w:rsidP="005F495B">
            <w:pPr>
              <w:pStyle w:val="af4"/>
              <w:jc w:val="both"/>
              <w:rPr>
                <w:lang w:val="ro-RO"/>
              </w:rPr>
            </w:pPr>
          </w:p>
        </w:tc>
        <w:tc>
          <w:tcPr>
            <w:tcW w:w="4745" w:type="dxa"/>
            <w:tcBorders>
              <w:top w:val="single" w:sz="4" w:space="0" w:color="auto"/>
              <w:left w:val="single" w:sz="4" w:space="0" w:color="auto"/>
              <w:right w:val="single" w:sz="4" w:space="0" w:color="auto"/>
            </w:tcBorders>
            <w:vAlign w:val="center"/>
          </w:tcPr>
          <w:p w:rsidR="00E2776F" w:rsidRPr="005A7CF5" w:rsidRDefault="00E2776F" w:rsidP="00E2776F">
            <w:pPr>
              <w:jc w:val="both"/>
              <w:rPr>
                <w:lang w:val="ro-RO"/>
              </w:rPr>
            </w:pPr>
            <w:r w:rsidRPr="005A7CF5">
              <w:rPr>
                <w:lang w:val="ro-RO"/>
              </w:rPr>
              <w:t xml:space="preserve">The notion </w:t>
            </w:r>
            <w:r w:rsidR="00A878D6">
              <w:rPr>
                <w:lang w:val="ro-RO"/>
              </w:rPr>
              <w:t xml:space="preserve">an criteria </w:t>
            </w:r>
            <w:r w:rsidRPr="005A7CF5">
              <w:rPr>
                <w:lang w:val="ro-RO"/>
              </w:rPr>
              <w:t>of critical</w:t>
            </w:r>
            <w:r w:rsidR="00A878D6">
              <w:rPr>
                <w:lang w:val="ro-RO"/>
              </w:rPr>
              <w:t>ly ill patient</w:t>
            </w:r>
            <w:r w:rsidRPr="005A7CF5">
              <w:rPr>
                <w:lang w:val="ro-RO"/>
              </w:rPr>
              <w:t>.</w:t>
            </w:r>
          </w:p>
          <w:p w:rsidR="00E2776F" w:rsidRPr="005A7CF5" w:rsidRDefault="00E2776F" w:rsidP="00E2776F">
            <w:pPr>
              <w:jc w:val="both"/>
              <w:rPr>
                <w:lang w:val="ro-RO"/>
              </w:rPr>
            </w:pPr>
            <w:r w:rsidRPr="005A7CF5">
              <w:rPr>
                <w:lang w:val="ro-RO"/>
              </w:rPr>
              <w:t xml:space="preserve">The general </w:t>
            </w:r>
            <w:r w:rsidR="00A878D6">
              <w:rPr>
                <w:lang w:val="ro-RO"/>
              </w:rPr>
              <w:t xml:space="preserve">management principles of </w:t>
            </w:r>
            <w:r w:rsidRPr="005A7CF5">
              <w:rPr>
                <w:lang w:val="ro-RO"/>
              </w:rPr>
              <w:t>critical</w:t>
            </w:r>
            <w:r w:rsidR="00A878D6">
              <w:rPr>
                <w:lang w:val="ro-RO"/>
              </w:rPr>
              <w:t>ly ill</w:t>
            </w:r>
            <w:r w:rsidRPr="005A7CF5">
              <w:rPr>
                <w:lang w:val="ro-RO"/>
              </w:rPr>
              <w:t xml:space="preserve"> patient</w:t>
            </w:r>
            <w:r w:rsidR="00A878D6">
              <w:rPr>
                <w:lang w:val="ro-RO"/>
              </w:rPr>
              <w:t>s</w:t>
            </w:r>
            <w:r w:rsidRPr="005A7CF5">
              <w:rPr>
                <w:lang w:val="ro-RO"/>
              </w:rPr>
              <w:t>.</w:t>
            </w:r>
          </w:p>
          <w:p w:rsidR="00E2776F" w:rsidRPr="005A7CF5" w:rsidRDefault="009D2C00" w:rsidP="00E2776F">
            <w:pPr>
              <w:jc w:val="both"/>
              <w:rPr>
                <w:lang w:val="ro-RO"/>
              </w:rPr>
            </w:pPr>
            <w:r w:rsidRPr="00A878D6">
              <w:rPr>
                <w:lang w:val="en-US"/>
              </w:rPr>
              <w:t xml:space="preserve">The organization of Anesthesia and Intensive Care units.  </w:t>
            </w:r>
          </w:p>
          <w:p w:rsidR="00E2776F" w:rsidRPr="005A7CF5" w:rsidRDefault="00E2776F" w:rsidP="00E2776F">
            <w:pPr>
              <w:jc w:val="both"/>
              <w:rPr>
                <w:lang w:val="ro-RO"/>
              </w:rPr>
            </w:pPr>
            <w:r w:rsidRPr="005A7CF5">
              <w:rPr>
                <w:lang w:val="ro-RO"/>
              </w:rPr>
              <w:t xml:space="preserve"> </w:t>
            </w:r>
          </w:p>
          <w:p w:rsidR="00E2776F" w:rsidRPr="005A7CF5" w:rsidRDefault="00E2776F" w:rsidP="00965478">
            <w:pPr>
              <w:tabs>
                <w:tab w:val="left" w:pos="170"/>
              </w:tabs>
              <w:rPr>
                <w:iCs/>
                <w:color w:val="000000"/>
                <w:spacing w:val="-4"/>
                <w:lang w:val="ro-RO"/>
              </w:rPr>
            </w:pPr>
          </w:p>
        </w:tc>
      </w:tr>
      <w:tr w:rsidR="000A1E21" w:rsidRPr="00776BAF" w:rsidTr="00965478">
        <w:trPr>
          <w:trHeight w:val="247"/>
          <w:jc w:val="center"/>
        </w:trPr>
        <w:tc>
          <w:tcPr>
            <w:tcW w:w="10230" w:type="dxa"/>
            <w:gridSpan w:val="2"/>
            <w:tcBorders>
              <w:top w:val="single" w:sz="4" w:space="0" w:color="auto"/>
              <w:left w:val="single" w:sz="4" w:space="0" w:color="auto"/>
              <w:bottom w:val="single" w:sz="4" w:space="0" w:color="auto"/>
              <w:right w:val="single" w:sz="4" w:space="0" w:color="auto"/>
            </w:tcBorders>
          </w:tcPr>
          <w:p w:rsidR="000A1E21" w:rsidRPr="005A7CF5" w:rsidRDefault="005A7CF5" w:rsidP="00A878D6">
            <w:pPr>
              <w:tabs>
                <w:tab w:val="left" w:pos="170"/>
              </w:tabs>
              <w:spacing w:before="60" w:after="60"/>
              <w:rPr>
                <w:b/>
                <w:bCs/>
                <w:color w:val="000000"/>
                <w:spacing w:val="-4"/>
                <w:lang w:val="en-US"/>
              </w:rPr>
            </w:pPr>
            <w:r w:rsidRPr="005A7CF5">
              <w:rPr>
                <w:b/>
                <w:bCs/>
                <w:color w:val="000000"/>
                <w:spacing w:val="-4"/>
                <w:lang w:val="en-US"/>
              </w:rPr>
              <w:t xml:space="preserve">Theme (chapter) </w:t>
            </w:r>
            <w:r w:rsidR="000A1E21" w:rsidRPr="005A7CF5">
              <w:rPr>
                <w:b/>
                <w:bCs/>
                <w:color w:val="000000"/>
                <w:spacing w:val="-4"/>
                <w:lang w:val="en-US"/>
              </w:rPr>
              <w:t>2.</w:t>
            </w:r>
            <w:r w:rsidR="00E2776F" w:rsidRPr="005A7CF5">
              <w:rPr>
                <w:b/>
                <w:bCs/>
                <w:color w:val="000000"/>
                <w:spacing w:val="-4"/>
                <w:lang w:val="en-US"/>
              </w:rPr>
              <w:t xml:space="preserve"> </w:t>
            </w:r>
            <w:r w:rsidR="00E2776F" w:rsidRPr="005A7CF5">
              <w:rPr>
                <w:lang w:val="ro-RO"/>
              </w:rPr>
              <w:t>General and locoregional anesthesia.</w:t>
            </w:r>
          </w:p>
        </w:tc>
      </w:tr>
      <w:tr w:rsidR="000A1E21" w:rsidRPr="00776BAF" w:rsidTr="00E2776F">
        <w:trPr>
          <w:trHeight w:val="349"/>
          <w:jc w:val="center"/>
        </w:trPr>
        <w:tc>
          <w:tcPr>
            <w:tcW w:w="5485" w:type="dxa"/>
            <w:tcBorders>
              <w:top w:val="single" w:sz="4" w:space="0" w:color="auto"/>
              <w:left w:val="single" w:sz="4" w:space="0" w:color="auto"/>
              <w:bottom w:val="single" w:sz="4" w:space="0" w:color="auto"/>
              <w:right w:val="single" w:sz="4" w:space="0" w:color="auto"/>
            </w:tcBorders>
          </w:tcPr>
          <w:p w:rsidR="000A1E21" w:rsidRPr="005A7CF5" w:rsidRDefault="009D2C00" w:rsidP="00E2776F">
            <w:pPr>
              <w:pStyle w:val="z1Char"/>
              <w:numPr>
                <w:ilvl w:val="0"/>
                <w:numId w:val="16"/>
              </w:numPr>
              <w:tabs>
                <w:tab w:val="left" w:pos="170"/>
              </w:tabs>
              <w:rPr>
                <w:spacing w:val="-4"/>
                <w:sz w:val="24"/>
                <w:szCs w:val="24"/>
                <w:lang w:val="en-US"/>
              </w:rPr>
            </w:pPr>
            <w:r>
              <w:rPr>
                <w:sz w:val="24"/>
                <w:szCs w:val="24"/>
                <w:lang w:val="ro-RO"/>
              </w:rPr>
              <w:t xml:space="preserve">to </w:t>
            </w:r>
            <w:r w:rsidR="00E2776F" w:rsidRPr="005A7CF5">
              <w:rPr>
                <w:sz w:val="24"/>
                <w:szCs w:val="24"/>
                <w:lang w:val="ro-RO"/>
              </w:rPr>
              <w:t>define the notion of anesthesia</w:t>
            </w:r>
            <w:r>
              <w:rPr>
                <w:sz w:val="24"/>
                <w:szCs w:val="24"/>
                <w:lang w:val="ro-RO"/>
              </w:rPr>
              <w:t>;</w:t>
            </w:r>
          </w:p>
          <w:p w:rsidR="00E2776F" w:rsidRPr="005A7CF5" w:rsidRDefault="009D2C00" w:rsidP="00E2776F">
            <w:pPr>
              <w:pStyle w:val="z1Char"/>
              <w:numPr>
                <w:ilvl w:val="0"/>
                <w:numId w:val="16"/>
              </w:numPr>
              <w:tabs>
                <w:tab w:val="left" w:pos="170"/>
              </w:tabs>
              <w:rPr>
                <w:spacing w:val="-4"/>
                <w:sz w:val="24"/>
                <w:szCs w:val="24"/>
                <w:lang w:val="en-US"/>
              </w:rPr>
            </w:pPr>
            <w:r>
              <w:rPr>
                <w:sz w:val="24"/>
                <w:szCs w:val="24"/>
                <w:lang w:val="en-US"/>
              </w:rPr>
              <w:t xml:space="preserve">to </w:t>
            </w:r>
            <w:r w:rsidR="00E2776F" w:rsidRPr="005A7CF5">
              <w:rPr>
                <w:sz w:val="24"/>
                <w:szCs w:val="24"/>
                <w:lang w:val="ro-RO"/>
              </w:rPr>
              <w:t xml:space="preserve">know the components of anesthesia and the medicines that </w:t>
            </w:r>
            <w:r>
              <w:rPr>
                <w:sz w:val="24"/>
                <w:szCs w:val="24"/>
                <w:lang w:val="ro-RO"/>
              </w:rPr>
              <w:t xml:space="preserve">are used to </w:t>
            </w:r>
            <w:r w:rsidR="00E2776F" w:rsidRPr="005A7CF5">
              <w:rPr>
                <w:sz w:val="24"/>
                <w:szCs w:val="24"/>
                <w:lang w:val="ro-RO"/>
              </w:rPr>
              <w:t>provide them</w:t>
            </w:r>
            <w:r>
              <w:rPr>
                <w:sz w:val="24"/>
                <w:szCs w:val="24"/>
                <w:lang w:val="ro-RO"/>
              </w:rPr>
              <w:t>;</w:t>
            </w:r>
          </w:p>
          <w:p w:rsidR="00E2776F" w:rsidRPr="005A7CF5" w:rsidRDefault="009D2C00" w:rsidP="00E2776F">
            <w:pPr>
              <w:pStyle w:val="af4"/>
              <w:numPr>
                <w:ilvl w:val="0"/>
                <w:numId w:val="16"/>
              </w:numPr>
              <w:jc w:val="both"/>
              <w:rPr>
                <w:lang w:val="ro-RO"/>
              </w:rPr>
            </w:pPr>
            <w:r>
              <w:rPr>
                <w:lang w:val="ro-RO"/>
              </w:rPr>
              <w:t xml:space="preserve">to </w:t>
            </w:r>
            <w:r w:rsidR="00E2776F" w:rsidRPr="005A7CF5">
              <w:rPr>
                <w:lang w:val="ro-RO"/>
              </w:rPr>
              <w:t>be able to select the endotracheal tube and perform orotracheal intubation on the intubation manikin;</w:t>
            </w:r>
          </w:p>
          <w:p w:rsidR="00E2776F" w:rsidRPr="005A7CF5" w:rsidRDefault="009D2C00" w:rsidP="00E2776F">
            <w:pPr>
              <w:pStyle w:val="z1Char"/>
              <w:numPr>
                <w:ilvl w:val="0"/>
                <w:numId w:val="16"/>
              </w:numPr>
              <w:tabs>
                <w:tab w:val="left" w:pos="170"/>
              </w:tabs>
              <w:rPr>
                <w:spacing w:val="-4"/>
                <w:sz w:val="24"/>
                <w:szCs w:val="24"/>
                <w:lang w:val="en-US"/>
              </w:rPr>
            </w:pPr>
            <w:r>
              <w:rPr>
                <w:spacing w:val="-4"/>
                <w:sz w:val="24"/>
                <w:szCs w:val="24"/>
                <w:lang w:val="ro-RO"/>
              </w:rPr>
              <w:t xml:space="preserve">to </w:t>
            </w:r>
            <w:r w:rsidR="00E2776F" w:rsidRPr="005A7CF5">
              <w:rPr>
                <w:spacing w:val="-4"/>
                <w:sz w:val="24"/>
                <w:szCs w:val="24"/>
                <w:lang w:val="ro-RO"/>
              </w:rPr>
              <w:t>apply ASA and Mallampati scores</w:t>
            </w:r>
            <w:r>
              <w:rPr>
                <w:spacing w:val="-4"/>
                <w:sz w:val="24"/>
                <w:szCs w:val="24"/>
                <w:lang w:val="ro-RO"/>
              </w:rPr>
              <w:t>;</w:t>
            </w:r>
          </w:p>
          <w:p w:rsidR="00E2776F" w:rsidRPr="005A7CF5" w:rsidRDefault="009D2C00" w:rsidP="00E2776F">
            <w:pPr>
              <w:pStyle w:val="af4"/>
              <w:numPr>
                <w:ilvl w:val="0"/>
                <w:numId w:val="16"/>
              </w:numPr>
              <w:jc w:val="both"/>
              <w:rPr>
                <w:lang w:val="ro-RO"/>
              </w:rPr>
            </w:pPr>
            <w:r>
              <w:rPr>
                <w:lang w:val="en-US"/>
              </w:rPr>
              <w:t xml:space="preserve">to </w:t>
            </w:r>
            <w:r w:rsidR="00E2776F" w:rsidRPr="005A7CF5">
              <w:rPr>
                <w:lang w:val="ro-RO"/>
              </w:rPr>
              <w:t>apply the accumulated knowledge for the preparation of a pre-anesthesia evaluation and prparation plan;</w:t>
            </w:r>
          </w:p>
          <w:p w:rsidR="00E2776F" w:rsidRPr="005A7CF5" w:rsidRDefault="009D2C00" w:rsidP="00E2776F">
            <w:pPr>
              <w:pStyle w:val="af4"/>
              <w:numPr>
                <w:ilvl w:val="0"/>
                <w:numId w:val="16"/>
              </w:numPr>
              <w:jc w:val="both"/>
              <w:rPr>
                <w:lang w:val="ro-RO"/>
              </w:rPr>
            </w:pPr>
            <w:r>
              <w:rPr>
                <w:lang w:val="ro-RO"/>
              </w:rPr>
              <w:t xml:space="preserve">to </w:t>
            </w:r>
            <w:r w:rsidR="00E2776F" w:rsidRPr="005A7CF5">
              <w:rPr>
                <w:lang w:val="ro-RO"/>
              </w:rPr>
              <w:t>make an anesthesia plan and prescribe the drugs needed to provide anesthesia components;</w:t>
            </w:r>
          </w:p>
          <w:p w:rsidR="00E2776F" w:rsidRPr="005A7CF5" w:rsidRDefault="009D2C00" w:rsidP="00E2776F">
            <w:pPr>
              <w:pStyle w:val="af4"/>
              <w:numPr>
                <w:ilvl w:val="0"/>
                <w:numId w:val="16"/>
              </w:numPr>
              <w:jc w:val="both"/>
              <w:rPr>
                <w:lang w:val="ro-RO"/>
              </w:rPr>
            </w:pPr>
            <w:r>
              <w:rPr>
                <w:lang w:val="en-US"/>
              </w:rPr>
              <w:t xml:space="preserve">to </w:t>
            </w:r>
            <w:r w:rsidR="00E2776F" w:rsidRPr="005A7CF5">
              <w:rPr>
                <w:lang w:val="ro-RO"/>
              </w:rPr>
              <w:t xml:space="preserve">know the anatomical </w:t>
            </w:r>
            <w:r>
              <w:rPr>
                <w:lang w:val="ro-RO"/>
              </w:rPr>
              <w:t xml:space="preserve">aspects of </w:t>
            </w:r>
            <w:r w:rsidR="00E2776F" w:rsidRPr="005A7CF5">
              <w:rPr>
                <w:lang w:val="ro-RO"/>
              </w:rPr>
              <w:t>epidural and spinal anesthesia;</w:t>
            </w:r>
          </w:p>
          <w:p w:rsidR="006E309A" w:rsidRPr="005A7CF5" w:rsidRDefault="009D2C00" w:rsidP="006E309A">
            <w:pPr>
              <w:pStyle w:val="af4"/>
              <w:numPr>
                <w:ilvl w:val="0"/>
                <w:numId w:val="16"/>
              </w:numPr>
              <w:jc w:val="both"/>
              <w:rPr>
                <w:lang w:val="ro-RO"/>
              </w:rPr>
            </w:pPr>
            <w:r>
              <w:rPr>
                <w:lang w:val="ro-RO"/>
              </w:rPr>
              <w:t>to know</w:t>
            </w:r>
            <w:r w:rsidR="006E309A" w:rsidRPr="005A7CF5">
              <w:rPr>
                <w:lang w:val="ro-RO"/>
              </w:rPr>
              <w:t xml:space="preserve"> </w:t>
            </w:r>
            <w:r w:rsidRPr="005A7CF5">
              <w:rPr>
                <w:lang w:val="ro-RO"/>
              </w:rPr>
              <w:t xml:space="preserve">techniques </w:t>
            </w:r>
            <w:r>
              <w:rPr>
                <w:lang w:val="ro-RO"/>
              </w:rPr>
              <w:t xml:space="preserve">of </w:t>
            </w:r>
            <w:r w:rsidR="006E309A" w:rsidRPr="005A7CF5">
              <w:rPr>
                <w:lang w:val="ro-RO"/>
              </w:rPr>
              <w:t>locoregional anesthesia;</w:t>
            </w:r>
          </w:p>
          <w:p w:rsidR="00E2776F" w:rsidRPr="005A7CF5" w:rsidRDefault="009D2C00" w:rsidP="00E2776F">
            <w:pPr>
              <w:pStyle w:val="z1Char"/>
              <w:numPr>
                <w:ilvl w:val="0"/>
                <w:numId w:val="16"/>
              </w:numPr>
              <w:tabs>
                <w:tab w:val="left" w:pos="170"/>
              </w:tabs>
              <w:rPr>
                <w:spacing w:val="-4"/>
                <w:sz w:val="24"/>
                <w:szCs w:val="24"/>
                <w:lang w:val="en-US"/>
              </w:rPr>
            </w:pPr>
            <w:r>
              <w:rPr>
                <w:sz w:val="24"/>
                <w:szCs w:val="24"/>
                <w:lang w:val="ro-RO"/>
              </w:rPr>
              <w:t xml:space="preserve">to </w:t>
            </w:r>
            <w:r w:rsidR="006E309A" w:rsidRPr="005A7CF5">
              <w:rPr>
                <w:sz w:val="24"/>
                <w:szCs w:val="24"/>
                <w:lang w:val="ro-RO"/>
              </w:rPr>
              <w:t>know local anesthetics, classification, mechanism of action and side effects;</w:t>
            </w:r>
          </w:p>
          <w:p w:rsidR="006E309A" w:rsidRPr="005A7CF5" w:rsidRDefault="009D2C00" w:rsidP="00E2776F">
            <w:pPr>
              <w:pStyle w:val="z1Char"/>
              <w:numPr>
                <w:ilvl w:val="0"/>
                <w:numId w:val="16"/>
              </w:numPr>
              <w:tabs>
                <w:tab w:val="left" w:pos="170"/>
              </w:tabs>
              <w:rPr>
                <w:spacing w:val="-4"/>
                <w:sz w:val="24"/>
                <w:szCs w:val="24"/>
                <w:lang w:val="en-US"/>
              </w:rPr>
            </w:pPr>
            <w:r>
              <w:rPr>
                <w:sz w:val="24"/>
                <w:szCs w:val="24"/>
                <w:lang w:val="en-US"/>
              </w:rPr>
              <w:t xml:space="preserve">to </w:t>
            </w:r>
            <w:r w:rsidR="006E309A" w:rsidRPr="005A7CF5">
              <w:rPr>
                <w:sz w:val="24"/>
                <w:szCs w:val="24"/>
                <w:lang w:val="ro-RO"/>
              </w:rPr>
              <w:t>know the main complications of general and locoregional anesthesia;</w:t>
            </w:r>
          </w:p>
          <w:p w:rsidR="00E2776F" w:rsidRPr="005F495B" w:rsidRDefault="009D2C00" w:rsidP="006E309A">
            <w:pPr>
              <w:pStyle w:val="z1Char"/>
              <w:numPr>
                <w:ilvl w:val="0"/>
                <w:numId w:val="16"/>
              </w:numPr>
              <w:tabs>
                <w:tab w:val="left" w:pos="170"/>
              </w:tabs>
              <w:rPr>
                <w:spacing w:val="-4"/>
                <w:sz w:val="24"/>
                <w:szCs w:val="24"/>
                <w:lang w:val="en-US"/>
              </w:rPr>
            </w:pPr>
            <w:r>
              <w:rPr>
                <w:sz w:val="24"/>
                <w:szCs w:val="24"/>
                <w:lang w:val="ro-RO"/>
              </w:rPr>
              <w:t xml:space="preserve">to </w:t>
            </w:r>
            <w:r w:rsidR="006E309A" w:rsidRPr="005A7CF5">
              <w:rPr>
                <w:sz w:val="24"/>
                <w:szCs w:val="24"/>
                <w:lang w:val="ro-RO"/>
              </w:rPr>
              <w:t xml:space="preserve">integrate accumulated knowledge to </w:t>
            </w:r>
            <w:r w:rsidR="0044669B">
              <w:rPr>
                <w:sz w:val="24"/>
                <w:szCs w:val="24"/>
                <w:lang w:val="ro-RO"/>
              </w:rPr>
              <w:t>treat</w:t>
            </w:r>
            <w:r w:rsidR="006E309A" w:rsidRPr="005A7CF5">
              <w:rPr>
                <w:sz w:val="24"/>
                <w:szCs w:val="24"/>
                <w:lang w:val="ro-RO"/>
              </w:rPr>
              <w:t xml:space="preserve"> the complications of anesthesia.</w:t>
            </w:r>
          </w:p>
          <w:p w:rsidR="005F495B" w:rsidRPr="005A7CF5" w:rsidRDefault="005F495B" w:rsidP="005F495B">
            <w:pPr>
              <w:pStyle w:val="z1Char"/>
              <w:tabs>
                <w:tab w:val="clear" w:pos="227"/>
                <w:tab w:val="left" w:pos="170"/>
              </w:tabs>
              <w:ind w:left="720" w:firstLine="0"/>
              <w:rPr>
                <w:spacing w:val="-4"/>
                <w:sz w:val="24"/>
                <w:szCs w:val="24"/>
                <w:lang w:val="en-US"/>
              </w:rPr>
            </w:pPr>
          </w:p>
        </w:tc>
        <w:tc>
          <w:tcPr>
            <w:tcW w:w="4745" w:type="dxa"/>
            <w:tcBorders>
              <w:top w:val="single" w:sz="4" w:space="0" w:color="auto"/>
              <w:left w:val="single" w:sz="4" w:space="0" w:color="auto"/>
              <w:bottom w:val="single" w:sz="4" w:space="0" w:color="auto"/>
              <w:right w:val="single" w:sz="4" w:space="0" w:color="auto"/>
            </w:tcBorders>
          </w:tcPr>
          <w:p w:rsidR="006E309A" w:rsidRPr="005A7CF5" w:rsidRDefault="006E309A" w:rsidP="006E309A">
            <w:pPr>
              <w:jc w:val="both"/>
              <w:rPr>
                <w:color w:val="000000" w:themeColor="text1"/>
                <w:lang w:val="ro-RO"/>
              </w:rPr>
            </w:pPr>
            <w:r w:rsidRPr="005A7CF5">
              <w:rPr>
                <w:color w:val="000000" w:themeColor="text1"/>
                <w:lang w:val="ro-RO"/>
              </w:rPr>
              <w:t>Opioid analgesics.</w:t>
            </w:r>
          </w:p>
          <w:p w:rsidR="006E309A" w:rsidRPr="005A7CF5" w:rsidRDefault="006E309A" w:rsidP="006E309A">
            <w:pPr>
              <w:jc w:val="both"/>
              <w:rPr>
                <w:color w:val="000000" w:themeColor="text1"/>
                <w:lang w:val="ro-RO"/>
              </w:rPr>
            </w:pPr>
            <w:r w:rsidRPr="005A7CF5">
              <w:rPr>
                <w:color w:val="000000" w:themeColor="text1"/>
                <w:lang w:val="ro-RO"/>
              </w:rPr>
              <w:t>Pre-anesthetic evaluation and premedication. Anesthesia risk, ASA score.</w:t>
            </w:r>
          </w:p>
          <w:p w:rsidR="006E309A" w:rsidRPr="005A7CF5" w:rsidRDefault="006E309A" w:rsidP="006E309A">
            <w:pPr>
              <w:jc w:val="both"/>
              <w:rPr>
                <w:color w:val="000000" w:themeColor="text1"/>
                <w:lang w:val="ro-RO"/>
              </w:rPr>
            </w:pPr>
            <w:r w:rsidRPr="005A7CF5">
              <w:rPr>
                <w:color w:val="000000" w:themeColor="text1"/>
                <w:lang w:val="ro-RO"/>
              </w:rPr>
              <w:t>Stages of general anesthesia.</w:t>
            </w:r>
          </w:p>
          <w:p w:rsidR="006E309A" w:rsidRPr="005A7CF5" w:rsidRDefault="006E309A" w:rsidP="006E309A">
            <w:pPr>
              <w:jc w:val="both"/>
              <w:rPr>
                <w:color w:val="000000" w:themeColor="text1"/>
                <w:lang w:val="ro-RO"/>
              </w:rPr>
            </w:pPr>
            <w:r w:rsidRPr="005A7CF5">
              <w:rPr>
                <w:color w:val="000000" w:themeColor="text1"/>
                <w:lang w:val="ro-RO"/>
              </w:rPr>
              <w:t>Monitoring during anesthesia.</w:t>
            </w:r>
          </w:p>
          <w:p w:rsidR="006E309A" w:rsidRPr="005A7CF5" w:rsidRDefault="006E309A" w:rsidP="006E309A">
            <w:pPr>
              <w:jc w:val="both"/>
              <w:rPr>
                <w:color w:val="000000" w:themeColor="text1"/>
                <w:lang w:val="ro-RO"/>
              </w:rPr>
            </w:pPr>
            <w:r w:rsidRPr="005A7CF5">
              <w:rPr>
                <w:color w:val="000000" w:themeColor="text1"/>
                <w:lang w:val="ro-RO"/>
              </w:rPr>
              <w:t>Anesthesia and monitoring equipment.</w:t>
            </w:r>
          </w:p>
          <w:p w:rsidR="006E309A" w:rsidRPr="005A7CF5" w:rsidRDefault="006E309A" w:rsidP="006E309A">
            <w:pPr>
              <w:jc w:val="both"/>
              <w:rPr>
                <w:color w:val="000000" w:themeColor="text1"/>
                <w:lang w:val="ro-RO"/>
              </w:rPr>
            </w:pPr>
            <w:r w:rsidRPr="005A7CF5">
              <w:rPr>
                <w:color w:val="000000" w:themeColor="text1"/>
                <w:lang w:val="ro-RO"/>
              </w:rPr>
              <w:t>Mechanism of action of the local anesthetic. Differential anesthetic block.</w:t>
            </w:r>
          </w:p>
          <w:p w:rsidR="006E309A" w:rsidRPr="005A7CF5" w:rsidRDefault="006E309A" w:rsidP="006E309A">
            <w:pPr>
              <w:jc w:val="both"/>
              <w:rPr>
                <w:color w:val="000000" w:themeColor="text1"/>
                <w:lang w:val="ro-RO"/>
              </w:rPr>
            </w:pPr>
            <w:r w:rsidRPr="005A7CF5">
              <w:rPr>
                <w:color w:val="000000" w:themeColor="text1"/>
                <w:lang w:val="ro-RO"/>
              </w:rPr>
              <w:t>Classification and clinical characteristics of local anesthetics.</w:t>
            </w:r>
          </w:p>
          <w:p w:rsidR="006E309A" w:rsidRPr="005A7CF5" w:rsidRDefault="006E309A" w:rsidP="006E309A">
            <w:pPr>
              <w:jc w:val="both"/>
              <w:rPr>
                <w:color w:val="000000" w:themeColor="text1"/>
                <w:lang w:val="ro-RO"/>
              </w:rPr>
            </w:pPr>
            <w:r w:rsidRPr="005A7CF5">
              <w:rPr>
                <w:color w:val="000000" w:themeColor="text1"/>
                <w:lang w:val="ro-RO"/>
              </w:rPr>
              <w:t>Techniques for loco-regional anesthesia.</w:t>
            </w:r>
          </w:p>
          <w:p w:rsidR="006E309A" w:rsidRPr="005A7CF5" w:rsidRDefault="006E309A" w:rsidP="006E309A">
            <w:pPr>
              <w:jc w:val="both"/>
              <w:rPr>
                <w:color w:val="000000" w:themeColor="text1"/>
                <w:lang w:val="ro-RO"/>
              </w:rPr>
            </w:pPr>
            <w:r w:rsidRPr="005A7CF5">
              <w:rPr>
                <w:color w:val="000000" w:themeColor="text1"/>
                <w:lang w:val="ro-RO"/>
              </w:rPr>
              <w:t>Spinal anesthesia.</w:t>
            </w:r>
          </w:p>
          <w:p w:rsidR="006E309A" w:rsidRPr="005A7CF5" w:rsidRDefault="006E309A" w:rsidP="006E309A">
            <w:pPr>
              <w:jc w:val="both"/>
              <w:rPr>
                <w:color w:val="000000" w:themeColor="text1"/>
                <w:lang w:val="ro-RO"/>
              </w:rPr>
            </w:pPr>
            <w:r w:rsidRPr="005A7CF5">
              <w:rPr>
                <w:color w:val="000000" w:themeColor="text1"/>
                <w:lang w:val="ro-RO"/>
              </w:rPr>
              <w:t>Epidural anesthesia.</w:t>
            </w:r>
          </w:p>
          <w:p w:rsidR="006E309A" w:rsidRPr="005A7CF5" w:rsidRDefault="006E309A" w:rsidP="006E309A">
            <w:pPr>
              <w:jc w:val="both"/>
              <w:rPr>
                <w:color w:val="000000" w:themeColor="text1"/>
                <w:lang w:val="ro-RO"/>
              </w:rPr>
            </w:pPr>
            <w:r w:rsidRPr="005A7CF5">
              <w:rPr>
                <w:color w:val="000000" w:themeColor="text1"/>
                <w:lang w:val="ro-RO"/>
              </w:rPr>
              <w:t>Complications of general and locoregional anesthesia.</w:t>
            </w:r>
          </w:p>
          <w:p w:rsidR="000A1E21" w:rsidRPr="005A7CF5" w:rsidRDefault="000A1E21" w:rsidP="001C2AAF">
            <w:pPr>
              <w:jc w:val="both"/>
              <w:rPr>
                <w:i/>
                <w:iCs/>
                <w:color w:val="000000"/>
                <w:spacing w:val="-4"/>
                <w:lang w:val="ro-RO"/>
              </w:rPr>
            </w:pPr>
          </w:p>
        </w:tc>
      </w:tr>
      <w:tr w:rsidR="003F3EBD" w:rsidRPr="006E309A" w:rsidTr="00965478">
        <w:trPr>
          <w:trHeight w:val="247"/>
          <w:jc w:val="center"/>
        </w:trPr>
        <w:tc>
          <w:tcPr>
            <w:tcW w:w="10230" w:type="dxa"/>
            <w:gridSpan w:val="2"/>
            <w:tcBorders>
              <w:top w:val="single" w:sz="4" w:space="0" w:color="auto"/>
              <w:left w:val="single" w:sz="4" w:space="0" w:color="auto"/>
              <w:bottom w:val="single" w:sz="4" w:space="0" w:color="auto"/>
              <w:right w:val="single" w:sz="4" w:space="0" w:color="auto"/>
            </w:tcBorders>
          </w:tcPr>
          <w:p w:rsidR="003F3EBD" w:rsidRPr="005A7CF5" w:rsidRDefault="005A7CF5" w:rsidP="003F3EBD">
            <w:pPr>
              <w:tabs>
                <w:tab w:val="left" w:pos="170"/>
              </w:tabs>
              <w:spacing w:before="60" w:after="60"/>
              <w:rPr>
                <w:b/>
                <w:bCs/>
                <w:color w:val="000000"/>
                <w:spacing w:val="-4"/>
                <w:lang w:val="en-US"/>
              </w:rPr>
            </w:pPr>
            <w:r w:rsidRPr="005A7CF5">
              <w:rPr>
                <w:b/>
                <w:bCs/>
                <w:color w:val="000000"/>
                <w:spacing w:val="-4"/>
                <w:lang w:val="en-US"/>
              </w:rPr>
              <w:t xml:space="preserve">Theme (chapter) </w:t>
            </w:r>
            <w:r w:rsidR="003F3EBD" w:rsidRPr="005A7CF5">
              <w:rPr>
                <w:b/>
                <w:bCs/>
                <w:color w:val="000000"/>
                <w:spacing w:val="-4"/>
                <w:lang w:val="en-US"/>
              </w:rPr>
              <w:t>3.</w:t>
            </w:r>
            <w:r w:rsidR="006E309A" w:rsidRPr="005A7CF5">
              <w:rPr>
                <w:b/>
                <w:bCs/>
                <w:color w:val="000000"/>
                <w:spacing w:val="-4"/>
                <w:lang w:val="en-US"/>
              </w:rPr>
              <w:t xml:space="preserve"> </w:t>
            </w:r>
            <w:r w:rsidR="006E309A" w:rsidRPr="005A7CF5">
              <w:rPr>
                <w:lang w:val="ro-RO"/>
              </w:rPr>
              <w:t>Acute pain management.</w:t>
            </w:r>
          </w:p>
        </w:tc>
      </w:tr>
      <w:tr w:rsidR="003F3EBD" w:rsidRPr="00776BAF" w:rsidTr="00E2776F">
        <w:trPr>
          <w:trHeight w:val="349"/>
          <w:jc w:val="center"/>
        </w:trPr>
        <w:tc>
          <w:tcPr>
            <w:tcW w:w="5485" w:type="dxa"/>
            <w:tcBorders>
              <w:top w:val="single" w:sz="4" w:space="0" w:color="auto"/>
              <w:left w:val="single" w:sz="4" w:space="0" w:color="auto"/>
              <w:bottom w:val="single" w:sz="4" w:space="0" w:color="auto"/>
              <w:right w:val="single" w:sz="4" w:space="0" w:color="auto"/>
            </w:tcBorders>
          </w:tcPr>
          <w:p w:rsidR="006E309A" w:rsidRPr="005A7CF5" w:rsidRDefault="00B23B7E" w:rsidP="006E309A">
            <w:pPr>
              <w:pStyle w:val="af4"/>
              <w:numPr>
                <w:ilvl w:val="0"/>
                <w:numId w:val="27"/>
              </w:numPr>
              <w:jc w:val="both"/>
              <w:rPr>
                <w:color w:val="000000" w:themeColor="text1"/>
                <w:lang w:val="ro-RO"/>
              </w:rPr>
            </w:pPr>
            <w:r>
              <w:rPr>
                <w:color w:val="000000" w:themeColor="text1"/>
                <w:lang w:val="ro-RO"/>
              </w:rPr>
              <w:t xml:space="preserve">to </w:t>
            </w:r>
            <w:r w:rsidR="006E309A" w:rsidRPr="005A7CF5">
              <w:rPr>
                <w:color w:val="000000" w:themeColor="text1"/>
                <w:lang w:val="ro-RO"/>
              </w:rPr>
              <w:t>be aware of "pain - the fifth vital sign", "pain treatment - a fundamental human right" concepts;</w:t>
            </w:r>
          </w:p>
          <w:p w:rsidR="006E309A" w:rsidRPr="005A7CF5" w:rsidRDefault="00B23B7E" w:rsidP="006E309A">
            <w:pPr>
              <w:pStyle w:val="af4"/>
              <w:numPr>
                <w:ilvl w:val="0"/>
                <w:numId w:val="27"/>
              </w:numPr>
              <w:jc w:val="both"/>
              <w:rPr>
                <w:color w:val="000000" w:themeColor="text1"/>
                <w:lang w:val="ro-RO"/>
              </w:rPr>
            </w:pPr>
            <w:r>
              <w:rPr>
                <w:color w:val="000000" w:themeColor="text1"/>
                <w:lang w:val="ro-RO"/>
              </w:rPr>
              <w:t xml:space="preserve">to </w:t>
            </w:r>
            <w:r w:rsidR="006E309A" w:rsidRPr="005A7CF5">
              <w:rPr>
                <w:color w:val="000000" w:themeColor="text1"/>
                <w:lang w:val="ro-RO"/>
              </w:rPr>
              <w:t>be aware of the pain problem: medical, social, cultural, economic, political, legislative, organizational</w:t>
            </w:r>
            <w:r w:rsidR="00536A24">
              <w:rPr>
                <w:color w:val="000000" w:themeColor="text1"/>
                <w:lang w:val="ro-RO"/>
              </w:rPr>
              <w:t xml:space="preserve"> aspects</w:t>
            </w:r>
            <w:r w:rsidR="006E309A" w:rsidRPr="005A7CF5">
              <w:rPr>
                <w:color w:val="000000" w:themeColor="text1"/>
                <w:lang w:val="ro-RO"/>
              </w:rPr>
              <w:t xml:space="preserve">. </w:t>
            </w:r>
          </w:p>
          <w:p w:rsidR="006E309A" w:rsidRPr="005A7CF5" w:rsidRDefault="00B23B7E" w:rsidP="006E309A">
            <w:pPr>
              <w:pStyle w:val="af4"/>
              <w:numPr>
                <w:ilvl w:val="0"/>
                <w:numId w:val="27"/>
              </w:numPr>
              <w:jc w:val="both"/>
              <w:rPr>
                <w:color w:val="000000" w:themeColor="text1"/>
                <w:lang w:val="ro-RO"/>
              </w:rPr>
            </w:pPr>
            <w:r>
              <w:rPr>
                <w:color w:val="000000" w:themeColor="text1"/>
                <w:lang w:val="ro-RO"/>
              </w:rPr>
              <w:lastRenderedPageBreak/>
              <w:t xml:space="preserve">to </w:t>
            </w:r>
            <w:r w:rsidR="00536A24">
              <w:rPr>
                <w:color w:val="000000" w:themeColor="text1"/>
                <w:lang w:val="ro-RO"/>
              </w:rPr>
              <w:t>know</w:t>
            </w:r>
            <w:r w:rsidR="006E309A" w:rsidRPr="005A7CF5">
              <w:rPr>
                <w:color w:val="000000" w:themeColor="text1"/>
                <w:lang w:val="ro-RO"/>
              </w:rPr>
              <w:t xml:space="preserve"> the national and international structures dealing with the management of the pain problem;</w:t>
            </w:r>
          </w:p>
          <w:p w:rsidR="006E309A" w:rsidRPr="005A7CF5" w:rsidRDefault="00B23B7E" w:rsidP="006E309A">
            <w:pPr>
              <w:pStyle w:val="af4"/>
              <w:numPr>
                <w:ilvl w:val="0"/>
                <w:numId w:val="27"/>
              </w:numPr>
              <w:jc w:val="both"/>
              <w:rPr>
                <w:color w:val="000000" w:themeColor="text1"/>
                <w:lang w:val="ro-RO"/>
              </w:rPr>
            </w:pPr>
            <w:r>
              <w:rPr>
                <w:color w:val="000000" w:themeColor="text1"/>
                <w:lang w:val="ro-RO"/>
              </w:rPr>
              <w:t xml:space="preserve">to </w:t>
            </w:r>
            <w:r w:rsidR="006E309A" w:rsidRPr="005A7CF5">
              <w:rPr>
                <w:color w:val="000000" w:themeColor="text1"/>
                <w:lang w:val="ro-RO"/>
              </w:rPr>
              <w:t>understand and interpret the notion of "nociception", "pain", „nociceptive pain”, „neuropathy” and pain syndrome semiology;</w:t>
            </w:r>
          </w:p>
          <w:p w:rsidR="006E309A" w:rsidRPr="005A7CF5" w:rsidRDefault="00B23B7E" w:rsidP="006E309A">
            <w:pPr>
              <w:pStyle w:val="af4"/>
              <w:numPr>
                <w:ilvl w:val="0"/>
                <w:numId w:val="27"/>
              </w:numPr>
              <w:jc w:val="both"/>
              <w:rPr>
                <w:color w:val="000000" w:themeColor="text1"/>
                <w:lang w:val="ro-RO"/>
              </w:rPr>
            </w:pPr>
            <w:r>
              <w:rPr>
                <w:color w:val="000000" w:themeColor="text1"/>
                <w:lang w:val="ro-RO"/>
              </w:rPr>
              <w:t xml:space="preserve">to </w:t>
            </w:r>
            <w:r w:rsidR="006E309A" w:rsidRPr="005A7CF5">
              <w:rPr>
                <w:color w:val="000000" w:themeColor="text1"/>
                <w:lang w:val="ro-RO"/>
              </w:rPr>
              <w:t>be able to diagnose acute and chronic pain syndromes;</w:t>
            </w:r>
          </w:p>
          <w:p w:rsidR="006E309A" w:rsidRPr="005A7CF5" w:rsidRDefault="00B23B7E" w:rsidP="006E309A">
            <w:pPr>
              <w:pStyle w:val="af4"/>
              <w:numPr>
                <w:ilvl w:val="0"/>
                <w:numId w:val="27"/>
              </w:numPr>
              <w:jc w:val="both"/>
              <w:rPr>
                <w:color w:val="000000" w:themeColor="text1"/>
                <w:lang w:val="ro-RO"/>
              </w:rPr>
            </w:pPr>
            <w:r>
              <w:rPr>
                <w:color w:val="000000" w:themeColor="text1"/>
                <w:lang w:val="ro-RO"/>
              </w:rPr>
              <w:t xml:space="preserve">to </w:t>
            </w:r>
            <w:r w:rsidR="006E309A" w:rsidRPr="005A7CF5">
              <w:rPr>
                <w:color w:val="000000" w:themeColor="text1"/>
                <w:lang w:val="ro-RO"/>
              </w:rPr>
              <w:t xml:space="preserve">have a standardized methodological approach </w:t>
            </w:r>
            <w:r w:rsidR="00536A24">
              <w:rPr>
                <w:color w:val="000000" w:themeColor="text1"/>
                <w:lang w:val="ro-RO"/>
              </w:rPr>
              <w:t xml:space="preserve">for </w:t>
            </w:r>
            <w:r w:rsidR="006E309A" w:rsidRPr="005A7CF5">
              <w:rPr>
                <w:color w:val="000000" w:themeColor="text1"/>
                <w:lang w:val="ro-RO"/>
              </w:rPr>
              <w:t>the patient suffering from pain;</w:t>
            </w:r>
          </w:p>
          <w:p w:rsidR="006E309A" w:rsidRPr="005A7CF5" w:rsidRDefault="00B23B7E" w:rsidP="006E309A">
            <w:pPr>
              <w:pStyle w:val="af4"/>
              <w:numPr>
                <w:ilvl w:val="0"/>
                <w:numId w:val="27"/>
              </w:numPr>
              <w:jc w:val="both"/>
              <w:rPr>
                <w:color w:val="000000" w:themeColor="text1"/>
                <w:lang w:val="ro-RO"/>
              </w:rPr>
            </w:pPr>
            <w:r>
              <w:rPr>
                <w:color w:val="000000" w:themeColor="text1"/>
                <w:lang w:val="ro-RO"/>
              </w:rPr>
              <w:t xml:space="preserve">to </w:t>
            </w:r>
            <w:r w:rsidR="006E309A" w:rsidRPr="005A7CF5">
              <w:rPr>
                <w:color w:val="000000" w:themeColor="text1"/>
                <w:lang w:val="ro-RO"/>
              </w:rPr>
              <w:t>be able to use the main diagnostic tools for pain;</w:t>
            </w:r>
          </w:p>
          <w:p w:rsidR="006E309A" w:rsidRPr="005A7CF5" w:rsidRDefault="00B23B7E" w:rsidP="006E309A">
            <w:pPr>
              <w:pStyle w:val="af4"/>
              <w:numPr>
                <w:ilvl w:val="0"/>
                <w:numId w:val="27"/>
              </w:numPr>
              <w:jc w:val="both"/>
              <w:rPr>
                <w:color w:val="000000" w:themeColor="text1"/>
                <w:lang w:val="ro-RO"/>
              </w:rPr>
            </w:pPr>
            <w:r>
              <w:rPr>
                <w:color w:val="000000" w:themeColor="text1"/>
                <w:lang w:val="ro-RO"/>
              </w:rPr>
              <w:t xml:space="preserve">to </w:t>
            </w:r>
            <w:r w:rsidR="006E309A" w:rsidRPr="005A7CF5">
              <w:rPr>
                <w:color w:val="000000" w:themeColor="text1"/>
                <w:lang w:val="ro-RO"/>
              </w:rPr>
              <w:t xml:space="preserve">be familiar with the general principles of </w:t>
            </w:r>
            <w:r w:rsidR="00536A24">
              <w:rPr>
                <w:color w:val="000000" w:themeColor="text1"/>
                <w:lang w:val="ro-RO"/>
              </w:rPr>
              <w:t xml:space="preserve">the management of </w:t>
            </w:r>
            <w:r w:rsidR="006E309A" w:rsidRPr="005A7CF5">
              <w:rPr>
                <w:color w:val="000000" w:themeColor="text1"/>
                <w:lang w:val="ro-RO"/>
              </w:rPr>
              <w:t>pain;</w:t>
            </w:r>
          </w:p>
          <w:p w:rsidR="006E309A" w:rsidRPr="005A7CF5" w:rsidRDefault="00B23B7E" w:rsidP="006E309A">
            <w:pPr>
              <w:pStyle w:val="af4"/>
              <w:numPr>
                <w:ilvl w:val="0"/>
                <w:numId w:val="27"/>
              </w:numPr>
              <w:jc w:val="both"/>
              <w:rPr>
                <w:color w:val="000000" w:themeColor="text1"/>
                <w:lang w:val="ro-RO"/>
              </w:rPr>
            </w:pPr>
            <w:r>
              <w:rPr>
                <w:color w:val="000000" w:themeColor="text1"/>
                <w:lang w:val="ro-RO"/>
              </w:rPr>
              <w:t xml:space="preserve">to </w:t>
            </w:r>
            <w:r w:rsidR="006E309A" w:rsidRPr="005A7CF5">
              <w:rPr>
                <w:color w:val="000000" w:themeColor="text1"/>
                <w:lang w:val="ro-RO"/>
              </w:rPr>
              <w:t xml:space="preserve">know the general rules </w:t>
            </w:r>
            <w:r w:rsidR="00536A24">
              <w:rPr>
                <w:color w:val="000000" w:themeColor="text1"/>
                <w:lang w:val="ro-RO"/>
              </w:rPr>
              <w:t>for</w:t>
            </w:r>
            <w:r w:rsidR="006E309A" w:rsidRPr="005A7CF5">
              <w:rPr>
                <w:color w:val="000000" w:themeColor="text1"/>
                <w:lang w:val="ro-RO"/>
              </w:rPr>
              <w:t xml:space="preserve"> the development of an acute pain control program (association of techniques and drugs, identification of nociceptive, neuropathic, psychological components of pain);</w:t>
            </w:r>
          </w:p>
          <w:p w:rsidR="003F3EBD" w:rsidRPr="005F495B" w:rsidRDefault="00B23B7E" w:rsidP="006E309A">
            <w:pPr>
              <w:pStyle w:val="z1Char"/>
              <w:numPr>
                <w:ilvl w:val="0"/>
                <w:numId w:val="25"/>
              </w:numPr>
              <w:tabs>
                <w:tab w:val="left" w:pos="170"/>
              </w:tabs>
              <w:rPr>
                <w:spacing w:val="-4"/>
                <w:sz w:val="24"/>
                <w:szCs w:val="24"/>
                <w:lang w:val="en-US"/>
              </w:rPr>
            </w:pPr>
            <w:r>
              <w:rPr>
                <w:color w:val="000000" w:themeColor="text1"/>
                <w:sz w:val="24"/>
                <w:szCs w:val="24"/>
                <w:lang w:val="ro-RO"/>
              </w:rPr>
              <w:t xml:space="preserve">to </w:t>
            </w:r>
            <w:r w:rsidR="006E309A" w:rsidRPr="005A7CF5">
              <w:rPr>
                <w:color w:val="000000" w:themeColor="text1"/>
                <w:sz w:val="24"/>
                <w:szCs w:val="24"/>
                <w:lang w:val="ro-RO"/>
              </w:rPr>
              <w:t>know the main myths and prejudices about pain, analgesics, treatments.</w:t>
            </w:r>
          </w:p>
          <w:p w:rsidR="005F495B" w:rsidRPr="005A7CF5" w:rsidRDefault="005F495B" w:rsidP="005F495B">
            <w:pPr>
              <w:pStyle w:val="z1Char"/>
              <w:tabs>
                <w:tab w:val="clear" w:pos="227"/>
                <w:tab w:val="left" w:pos="170"/>
              </w:tabs>
              <w:ind w:left="720" w:firstLine="0"/>
              <w:rPr>
                <w:spacing w:val="-4"/>
                <w:sz w:val="24"/>
                <w:szCs w:val="24"/>
                <w:lang w:val="en-US"/>
              </w:rPr>
            </w:pPr>
          </w:p>
        </w:tc>
        <w:tc>
          <w:tcPr>
            <w:tcW w:w="4745" w:type="dxa"/>
            <w:tcBorders>
              <w:top w:val="single" w:sz="4" w:space="0" w:color="auto"/>
              <w:left w:val="single" w:sz="4" w:space="0" w:color="auto"/>
              <w:bottom w:val="single" w:sz="4" w:space="0" w:color="auto"/>
              <w:right w:val="single" w:sz="4" w:space="0" w:color="auto"/>
            </w:tcBorders>
          </w:tcPr>
          <w:p w:rsidR="006E309A" w:rsidRPr="005A7CF5" w:rsidRDefault="006E309A" w:rsidP="006E309A">
            <w:pPr>
              <w:jc w:val="both"/>
              <w:rPr>
                <w:color w:val="000000" w:themeColor="text1"/>
                <w:lang w:val="ro-RO"/>
              </w:rPr>
            </w:pPr>
            <w:r w:rsidRPr="005A7CF5">
              <w:rPr>
                <w:color w:val="000000" w:themeColor="text1"/>
                <w:lang w:val="ro-RO"/>
              </w:rPr>
              <w:lastRenderedPageBreak/>
              <w:t xml:space="preserve">Taxonomy of pain according to IASP (nociception, pain, pain syndrome, suffering, acute pain, persistent, chronic pain, induced pain, nociceptive pain, nocipatic pain, neuropathic pain, somatic pain, visceral pain, </w:t>
            </w:r>
            <w:r w:rsidRPr="005A7CF5">
              <w:rPr>
                <w:color w:val="000000" w:themeColor="text1"/>
                <w:lang w:val="ro-RO"/>
              </w:rPr>
              <w:lastRenderedPageBreak/>
              <w:t>cancer pain, primary and secondary hyperalgesia, hyperpathia).</w:t>
            </w:r>
          </w:p>
          <w:p w:rsidR="006E309A" w:rsidRPr="005A7CF5" w:rsidRDefault="00536A24" w:rsidP="006E309A">
            <w:pPr>
              <w:jc w:val="both"/>
              <w:rPr>
                <w:color w:val="000000" w:themeColor="text1"/>
                <w:lang w:val="ro-RO"/>
              </w:rPr>
            </w:pPr>
            <w:r>
              <w:rPr>
                <w:color w:val="000000" w:themeColor="text1"/>
                <w:lang w:val="ro-RO"/>
              </w:rPr>
              <w:t>Pain as a multi-dimensional phenomenon</w:t>
            </w:r>
            <w:r w:rsidR="006E309A" w:rsidRPr="005A7CF5">
              <w:rPr>
                <w:color w:val="000000" w:themeColor="text1"/>
                <w:lang w:val="ro-RO"/>
              </w:rPr>
              <w:t>: biological, medical, social, cultural, managerial, political, economic, legislative-legal</w:t>
            </w:r>
            <w:r w:rsidR="00DE3BB0">
              <w:rPr>
                <w:color w:val="000000" w:themeColor="text1"/>
                <w:lang w:val="ro-RO"/>
              </w:rPr>
              <w:t xml:space="preserve"> aspects</w:t>
            </w:r>
            <w:r w:rsidR="006E309A" w:rsidRPr="005A7CF5">
              <w:rPr>
                <w:color w:val="000000" w:themeColor="text1"/>
                <w:lang w:val="ro-RO"/>
              </w:rPr>
              <w:t>.</w:t>
            </w:r>
          </w:p>
          <w:p w:rsidR="006E309A" w:rsidRPr="005A7CF5" w:rsidRDefault="006E309A" w:rsidP="006E309A">
            <w:pPr>
              <w:jc w:val="both"/>
              <w:rPr>
                <w:color w:val="000000" w:themeColor="text1"/>
                <w:lang w:val="ro-RO"/>
              </w:rPr>
            </w:pPr>
            <w:r w:rsidRPr="005A7CF5">
              <w:rPr>
                <w:color w:val="000000" w:themeColor="text1"/>
                <w:lang w:val="ro-RO"/>
              </w:rPr>
              <w:t xml:space="preserve">Principles of </w:t>
            </w:r>
            <w:r w:rsidR="00DE3BB0">
              <w:rPr>
                <w:color w:val="000000" w:themeColor="text1"/>
                <w:lang w:val="ro-RO"/>
              </w:rPr>
              <w:t xml:space="preserve">the treatment of </w:t>
            </w:r>
            <w:r w:rsidRPr="005A7CF5">
              <w:rPr>
                <w:color w:val="000000" w:themeColor="text1"/>
                <w:lang w:val="ro-RO"/>
              </w:rPr>
              <w:t>acute and chronic pain (structures, processes, resources, endowments, missions, models).</w:t>
            </w:r>
          </w:p>
          <w:p w:rsidR="006E309A" w:rsidRPr="005A7CF5" w:rsidRDefault="006E309A" w:rsidP="006E309A">
            <w:pPr>
              <w:jc w:val="both"/>
              <w:rPr>
                <w:color w:val="000000" w:themeColor="text1"/>
                <w:lang w:val="ro-RO"/>
              </w:rPr>
            </w:pPr>
            <w:r w:rsidRPr="005A7CF5">
              <w:rPr>
                <w:color w:val="000000" w:themeColor="text1"/>
                <w:lang w:val="ro-RO"/>
              </w:rPr>
              <w:t>The physiology of nociception and pain perception. Upward and downward modulation of nociception, adaptive and maladaptive neuroplasticity, remapping.</w:t>
            </w:r>
          </w:p>
          <w:p w:rsidR="006E309A" w:rsidRPr="005A7CF5" w:rsidRDefault="006E309A" w:rsidP="006E309A">
            <w:pPr>
              <w:jc w:val="both"/>
              <w:rPr>
                <w:color w:val="000000" w:themeColor="text1"/>
                <w:lang w:val="ro-RO"/>
              </w:rPr>
            </w:pPr>
            <w:r w:rsidRPr="005A7CF5">
              <w:rPr>
                <w:color w:val="000000" w:themeColor="text1"/>
                <w:lang w:val="ro-RO"/>
              </w:rPr>
              <w:t>Theories of pain (intensity, specificity, patterns, control, neuromatrix, neurosignature).</w:t>
            </w:r>
          </w:p>
          <w:p w:rsidR="00DE3BB0" w:rsidRDefault="006E309A" w:rsidP="006E309A">
            <w:pPr>
              <w:jc w:val="both"/>
              <w:rPr>
                <w:color w:val="000000" w:themeColor="text1"/>
                <w:lang w:val="ro-RO"/>
              </w:rPr>
            </w:pPr>
            <w:r w:rsidRPr="005A7CF5">
              <w:rPr>
                <w:color w:val="000000" w:themeColor="text1"/>
                <w:lang w:val="ro-RO"/>
              </w:rPr>
              <w:t xml:space="preserve">The formation of pain perception. Pain dimensions. </w:t>
            </w:r>
          </w:p>
          <w:p w:rsidR="006E309A" w:rsidRPr="005A7CF5" w:rsidRDefault="006E309A" w:rsidP="006E309A">
            <w:pPr>
              <w:jc w:val="both"/>
              <w:rPr>
                <w:color w:val="000000" w:themeColor="text1"/>
                <w:lang w:val="ro-RO"/>
              </w:rPr>
            </w:pPr>
            <w:r w:rsidRPr="005A7CF5">
              <w:rPr>
                <w:color w:val="000000" w:themeColor="text1"/>
                <w:lang w:val="ro-RO"/>
              </w:rPr>
              <w:t xml:space="preserve">One-dimensional tools and </w:t>
            </w:r>
            <w:r w:rsidR="00DE3BB0" w:rsidRPr="005A7CF5">
              <w:rPr>
                <w:color w:val="000000" w:themeColor="text1"/>
                <w:lang w:val="ro-RO"/>
              </w:rPr>
              <w:t xml:space="preserve">questionnaires </w:t>
            </w:r>
            <w:r w:rsidR="00DE3BB0">
              <w:rPr>
                <w:color w:val="000000" w:themeColor="text1"/>
                <w:lang w:val="ro-RO"/>
              </w:rPr>
              <w:t xml:space="preserve">for </w:t>
            </w:r>
            <w:r w:rsidRPr="005A7CF5">
              <w:rPr>
                <w:color w:val="000000" w:themeColor="text1"/>
                <w:lang w:val="ro-RO"/>
              </w:rPr>
              <w:t xml:space="preserve">acute pain assessment </w:t>
            </w:r>
            <w:r w:rsidR="00DE3BB0">
              <w:rPr>
                <w:color w:val="000000" w:themeColor="text1"/>
                <w:lang w:val="ro-RO"/>
              </w:rPr>
              <w:t xml:space="preserve">in </w:t>
            </w:r>
            <w:r w:rsidRPr="005A7CF5">
              <w:rPr>
                <w:color w:val="000000" w:themeColor="text1"/>
                <w:lang w:val="ro-RO"/>
              </w:rPr>
              <w:t>different patient groups (children, adults, elderly people, people with communication deficit).</w:t>
            </w:r>
          </w:p>
          <w:p w:rsidR="003F3EBD" w:rsidRPr="005A7CF5" w:rsidRDefault="003F3EBD" w:rsidP="001C2AAF">
            <w:pPr>
              <w:tabs>
                <w:tab w:val="left" w:pos="170"/>
              </w:tabs>
              <w:jc w:val="both"/>
              <w:rPr>
                <w:i/>
                <w:iCs/>
                <w:color w:val="000000"/>
                <w:spacing w:val="-4"/>
                <w:lang w:val="ro-RO"/>
              </w:rPr>
            </w:pPr>
          </w:p>
        </w:tc>
      </w:tr>
      <w:tr w:rsidR="003F3EBD" w:rsidRPr="00776BAF" w:rsidTr="00965478">
        <w:trPr>
          <w:trHeight w:val="247"/>
          <w:jc w:val="center"/>
        </w:trPr>
        <w:tc>
          <w:tcPr>
            <w:tcW w:w="10230" w:type="dxa"/>
            <w:gridSpan w:val="2"/>
            <w:tcBorders>
              <w:top w:val="single" w:sz="4" w:space="0" w:color="auto"/>
              <w:left w:val="single" w:sz="4" w:space="0" w:color="auto"/>
              <w:bottom w:val="single" w:sz="4" w:space="0" w:color="auto"/>
              <w:right w:val="single" w:sz="4" w:space="0" w:color="auto"/>
            </w:tcBorders>
          </w:tcPr>
          <w:p w:rsidR="003F3EBD" w:rsidRPr="005A7CF5" w:rsidRDefault="00E6645B" w:rsidP="005A7CF5">
            <w:pPr>
              <w:tabs>
                <w:tab w:val="left" w:pos="170"/>
              </w:tabs>
              <w:spacing w:before="60" w:after="60"/>
              <w:rPr>
                <w:b/>
                <w:bCs/>
                <w:color w:val="000000"/>
                <w:spacing w:val="-4"/>
                <w:lang w:val="en-US"/>
              </w:rPr>
            </w:pPr>
            <w:r w:rsidRPr="005A7CF5">
              <w:rPr>
                <w:b/>
                <w:bCs/>
                <w:color w:val="000000"/>
                <w:spacing w:val="-4"/>
                <w:lang w:val="en-US"/>
              </w:rPr>
              <w:lastRenderedPageBreak/>
              <w:t>Theme (chapter</w:t>
            </w:r>
            <w:r w:rsidR="005A7CF5" w:rsidRPr="005A7CF5">
              <w:rPr>
                <w:b/>
                <w:bCs/>
                <w:color w:val="000000"/>
                <w:spacing w:val="-4"/>
                <w:lang w:val="en-US"/>
              </w:rPr>
              <w:t>)</w:t>
            </w:r>
            <w:r w:rsidR="007D4499" w:rsidRPr="005A7CF5">
              <w:rPr>
                <w:b/>
                <w:bCs/>
                <w:color w:val="000000"/>
                <w:spacing w:val="-4"/>
                <w:lang w:val="en-US"/>
              </w:rPr>
              <w:t xml:space="preserve"> 4</w:t>
            </w:r>
            <w:r w:rsidR="005A7CF5" w:rsidRPr="005A7CF5">
              <w:rPr>
                <w:b/>
                <w:bCs/>
                <w:color w:val="000000"/>
                <w:spacing w:val="-4"/>
                <w:lang w:val="en-US"/>
              </w:rPr>
              <w:t xml:space="preserve">. </w:t>
            </w:r>
            <w:r w:rsidR="007D4499" w:rsidRPr="005A7CF5">
              <w:rPr>
                <w:lang w:val="ro-RO"/>
              </w:rPr>
              <w:t>Acute respiratory failure.</w:t>
            </w:r>
          </w:p>
        </w:tc>
      </w:tr>
      <w:tr w:rsidR="003F3EBD" w:rsidRPr="00CB3622" w:rsidTr="00E2776F">
        <w:trPr>
          <w:trHeight w:val="349"/>
          <w:jc w:val="center"/>
        </w:trPr>
        <w:tc>
          <w:tcPr>
            <w:tcW w:w="5485" w:type="dxa"/>
            <w:tcBorders>
              <w:top w:val="single" w:sz="4" w:space="0" w:color="auto"/>
              <w:left w:val="single" w:sz="4" w:space="0" w:color="auto"/>
              <w:bottom w:val="single" w:sz="4" w:space="0" w:color="auto"/>
              <w:right w:val="single" w:sz="4" w:space="0" w:color="auto"/>
            </w:tcBorders>
          </w:tcPr>
          <w:p w:rsidR="003F3EBD" w:rsidRPr="005A7CF5" w:rsidRDefault="004A60D0" w:rsidP="007D4499">
            <w:pPr>
              <w:pStyle w:val="z1Char"/>
              <w:numPr>
                <w:ilvl w:val="0"/>
                <w:numId w:val="25"/>
              </w:numPr>
              <w:tabs>
                <w:tab w:val="left" w:pos="170"/>
              </w:tabs>
              <w:rPr>
                <w:spacing w:val="-4"/>
                <w:sz w:val="24"/>
                <w:szCs w:val="24"/>
                <w:lang w:val="en-US"/>
              </w:rPr>
            </w:pPr>
            <w:r>
              <w:rPr>
                <w:sz w:val="24"/>
                <w:szCs w:val="24"/>
                <w:lang w:val="en-US"/>
              </w:rPr>
              <w:t>t</w:t>
            </w:r>
            <w:r>
              <w:rPr>
                <w:sz w:val="24"/>
                <w:szCs w:val="24"/>
                <w:lang w:val="ro-RO"/>
              </w:rPr>
              <w:t xml:space="preserve">o know the definition </w:t>
            </w:r>
            <w:r w:rsidR="007D4499" w:rsidRPr="005A7CF5">
              <w:rPr>
                <w:sz w:val="24"/>
                <w:szCs w:val="24"/>
                <w:lang w:val="ro-RO"/>
              </w:rPr>
              <w:t>of hypoxemic and hypercapnic respiratory failure;</w:t>
            </w:r>
          </w:p>
          <w:p w:rsidR="007D4499" w:rsidRPr="005A7CF5" w:rsidRDefault="004A60D0" w:rsidP="007D4499">
            <w:pPr>
              <w:pStyle w:val="af4"/>
              <w:numPr>
                <w:ilvl w:val="0"/>
                <w:numId w:val="25"/>
              </w:numPr>
              <w:jc w:val="both"/>
              <w:rPr>
                <w:lang w:val="ro-RO"/>
              </w:rPr>
            </w:pPr>
            <w:r>
              <w:rPr>
                <w:lang w:val="en-US"/>
              </w:rPr>
              <w:t xml:space="preserve">to </w:t>
            </w:r>
            <w:r w:rsidR="007D4499" w:rsidRPr="005A7CF5">
              <w:rPr>
                <w:lang w:val="ro-RO"/>
              </w:rPr>
              <w:t>know the pathophysiolog</w:t>
            </w:r>
            <w:r>
              <w:rPr>
                <w:lang w:val="ro-RO"/>
              </w:rPr>
              <w:t xml:space="preserve">y </w:t>
            </w:r>
            <w:r w:rsidR="007D4499" w:rsidRPr="005A7CF5">
              <w:rPr>
                <w:lang w:val="ro-RO"/>
              </w:rPr>
              <w:t>of  acute respiratory failure;</w:t>
            </w:r>
          </w:p>
          <w:p w:rsidR="007D4499" w:rsidRPr="005A7CF5" w:rsidRDefault="004A60D0" w:rsidP="007D4499">
            <w:pPr>
              <w:pStyle w:val="af4"/>
              <w:numPr>
                <w:ilvl w:val="0"/>
                <w:numId w:val="25"/>
              </w:numPr>
              <w:jc w:val="both"/>
              <w:rPr>
                <w:lang w:val="ro-RO"/>
              </w:rPr>
            </w:pPr>
            <w:r>
              <w:rPr>
                <w:lang w:val="ro-RO"/>
              </w:rPr>
              <w:t xml:space="preserve">to </w:t>
            </w:r>
            <w:r w:rsidR="007D4499" w:rsidRPr="005A7CF5">
              <w:rPr>
                <w:lang w:val="ro-RO"/>
              </w:rPr>
              <w:t xml:space="preserve">know the </w:t>
            </w:r>
            <w:r w:rsidR="00ED0502">
              <w:rPr>
                <w:lang w:val="ro-RO"/>
              </w:rPr>
              <w:t xml:space="preserve">equation for calculation of </w:t>
            </w:r>
            <w:r w:rsidR="007D4499" w:rsidRPr="005A7CF5">
              <w:rPr>
                <w:lang w:val="ro-RO"/>
              </w:rPr>
              <w:t>O</w:t>
            </w:r>
            <w:r w:rsidR="007D4499" w:rsidRPr="004A60D0">
              <w:rPr>
                <w:vertAlign w:val="subscript"/>
                <w:lang w:val="ro-RO"/>
              </w:rPr>
              <w:t>2</w:t>
            </w:r>
            <w:r w:rsidR="007D4499" w:rsidRPr="005A7CF5">
              <w:rPr>
                <w:lang w:val="ro-RO"/>
              </w:rPr>
              <w:t xml:space="preserve"> arterial content;</w:t>
            </w:r>
          </w:p>
          <w:p w:rsidR="007D4499" w:rsidRPr="005A7CF5" w:rsidRDefault="004A60D0" w:rsidP="007D4499">
            <w:pPr>
              <w:pStyle w:val="af4"/>
              <w:numPr>
                <w:ilvl w:val="0"/>
                <w:numId w:val="25"/>
              </w:numPr>
              <w:jc w:val="both"/>
              <w:rPr>
                <w:lang w:val="ro-RO"/>
              </w:rPr>
            </w:pPr>
            <w:r>
              <w:rPr>
                <w:lang w:val="ro-RO"/>
              </w:rPr>
              <w:t xml:space="preserve">to </w:t>
            </w:r>
            <w:r w:rsidR="00ED0502">
              <w:rPr>
                <w:lang w:val="ro-RO"/>
              </w:rPr>
              <w:t>make</w:t>
            </w:r>
            <w:r w:rsidR="007D4499" w:rsidRPr="005A7CF5">
              <w:rPr>
                <w:lang w:val="ro-RO"/>
              </w:rPr>
              <w:t xml:space="preserve"> a </w:t>
            </w:r>
            <w:r w:rsidR="00ED0502">
              <w:rPr>
                <w:lang w:val="ro-RO"/>
              </w:rPr>
              <w:t>p</w:t>
            </w:r>
            <w:r w:rsidR="007D4499" w:rsidRPr="005A7CF5">
              <w:rPr>
                <w:lang w:val="ro-RO"/>
              </w:rPr>
              <w:t xml:space="preserve">lan </w:t>
            </w:r>
            <w:r w:rsidR="00ED0502">
              <w:rPr>
                <w:lang w:val="ro-RO"/>
              </w:rPr>
              <w:t xml:space="preserve">for tretment of </w:t>
            </w:r>
            <w:r w:rsidR="007D4499" w:rsidRPr="005A7CF5">
              <w:rPr>
                <w:lang w:val="ro-RO"/>
              </w:rPr>
              <w:t>patient</w:t>
            </w:r>
            <w:r w:rsidR="00ED0502">
              <w:rPr>
                <w:lang w:val="ro-RO"/>
              </w:rPr>
              <w:t>s</w:t>
            </w:r>
            <w:r w:rsidR="007D4499" w:rsidRPr="005A7CF5">
              <w:rPr>
                <w:lang w:val="ro-RO"/>
              </w:rPr>
              <w:t xml:space="preserve"> with acute respiratory failure;</w:t>
            </w:r>
          </w:p>
          <w:p w:rsidR="007D4499" w:rsidRPr="009D2B85" w:rsidRDefault="004A60D0" w:rsidP="007D4499">
            <w:pPr>
              <w:pStyle w:val="af4"/>
              <w:numPr>
                <w:ilvl w:val="0"/>
                <w:numId w:val="25"/>
              </w:numPr>
              <w:jc w:val="both"/>
              <w:rPr>
                <w:lang w:val="ro-RO"/>
              </w:rPr>
            </w:pPr>
            <w:r>
              <w:rPr>
                <w:lang w:val="ro-RO"/>
              </w:rPr>
              <w:t xml:space="preserve">to </w:t>
            </w:r>
            <w:r w:rsidR="007D4499" w:rsidRPr="005A7CF5">
              <w:rPr>
                <w:lang w:val="ro-RO"/>
              </w:rPr>
              <w:t xml:space="preserve">know the </w:t>
            </w:r>
            <w:r w:rsidR="009D2B85" w:rsidRPr="009D2B85">
              <w:rPr>
                <w:shd w:val="clear" w:color="auto" w:fill="FFFFFF"/>
                <w:lang w:val="en-US"/>
              </w:rPr>
              <w:t>management </w:t>
            </w:r>
            <w:r w:rsidR="009D2B85" w:rsidRPr="009D2B85">
              <w:rPr>
                <w:rStyle w:val="af7"/>
                <w:bCs/>
                <w:i w:val="0"/>
                <w:iCs w:val="0"/>
                <w:shd w:val="clear" w:color="auto" w:fill="FFFFFF"/>
                <w:lang w:val="en-US"/>
              </w:rPr>
              <w:t>strategies for airway obstruction</w:t>
            </w:r>
            <w:r w:rsidR="007D4499" w:rsidRPr="009D2B85">
              <w:rPr>
                <w:lang w:val="ro-RO"/>
              </w:rPr>
              <w:t>;</w:t>
            </w:r>
          </w:p>
          <w:p w:rsidR="007D4499" w:rsidRDefault="004A60D0" w:rsidP="007D4499">
            <w:pPr>
              <w:pStyle w:val="af4"/>
              <w:numPr>
                <w:ilvl w:val="0"/>
                <w:numId w:val="25"/>
              </w:numPr>
              <w:jc w:val="both"/>
              <w:rPr>
                <w:lang w:val="ro-RO"/>
              </w:rPr>
            </w:pPr>
            <w:r>
              <w:rPr>
                <w:lang w:val="ro-RO"/>
              </w:rPr>
              <w:t xml:space="preserve">to </w:t>
            </w:r>
            <w:r w:rsidR="009D2B85">
              <w:rPr>
                <w:lang w:val="ro-RO"/>
              </w:rPr>
              <w:t xml:space="preserve">know </w:t>
            </w:r>
            <w:r w:rsidR="007D4499" w:rsidRPr="005A7CF5">
              <w:rPr>
                <w:lang w:val="ro-RO"/>
              </w:rPr>
              <w:t>criteria</w:t>
            </w:r>
            <w:r w:rsidR="009D2B85">
              <w:rPr>
                <w:lang w:val="ro-RO"/>
              </w:rPr>
              <w:t xml:space="preserve"> of </w:t>
            </w:r>
            <w:r w:rsidR="007D4499" w:rsidRPr="005A7CF5">
              <w:rPr>
                <w:lang w:val="ro-RO"/>
              </w:rPr>
              <w:t>acute respiratory distress syndrome;</w:t>
            </w:r>
          </w:p>
          <w:p w:rsidR="009D2B85" w:rsidRPr="009D2B85" w:rsidRDefault="004A60D0" w:rsidP="009D2B85">
            <w:pPr>
              <w:pStyle w:val="af4"/>
              <w:numPr>
                <w:ilvl w:val="0"/>
                <w:numId w:val="25"/>
              </w:numPr>
              <w:jc w:val="both"/>
              <w:rPr>
                <w:lang w:val="ro-RO"/>
              </w:rPr>
            </w:pPr>
            <w:r w:rsidRPr="009D2B85">
              <w:rPr>
                <w:lang w:val="ro-RO"/>
              </w:rPr>
              <w:t xml:space="preserve">to </w:t>
            </w:r>
            <w:r w:rsidR="009D2B85" w:rsidRPr="009D2B85">
              <w:rPr>
                <w:lang w:val="ro-RO"/>
              </w:rPr>
              <w:t xml:space="preserve">know </w:t>
            </w:r>
            <w:r w:rsidR="007D4499" w:rsidRPr="009D2B85">
              <w:rPr>
                <w:lang w:val="ro-RO"/>
              </w:rPr>
              <w:t xml:space="preserve"> </w:t>
            </w:r>
            <w:r w:rsidR="009D2B85" w:rsidRPr="009D2B85">
              <w:rPr>
                <w:color w:val="000000"/>
                <w:lang w:val="en-US"/>
              </w:rPr>
              <w:t xml:space="preserve">principles of treatment of </w:t>
            </w:r>
            <w:r w:rsidR="009D2B85" w:rsidRPr="009D2B85">
              <w:rPr>
                <w:lang w:val="en-US"/>
              </w:rPr>
              <w:t xml:space="preserve"> </w:t>
            </w:r>
            <w:r w:rsidR="007D4499" w:rsidRPr="009D2B85">
              <w:rPr>
                <w:lang w:val="ro-RO"/>
              </w:rPr>
              <w:t>patient</w:t>
            </w:r>
            <w:r w:rsidR="009D2B85" w:rsidRPr="009D2B85">
              <w:rPr>
                <w:lang w:val="en-US"/>
              </w:rPr>
              <w:t>s</w:t>
            </w:r>
            <w:r w:rsidR="007D4499" w:rsidRPr="009D2B85">
              <w:rPr>
                <w:lang w:val="ro-RO"/>
              </w:rPr>
              <w:t xml:space="preserve"> with acute respiratory distress syndrome;</w:t>
            </w:r>
            <w:r w:rsidR="009D2B85" w:rsidRPr="009D2B85">
              <w:rPr>
                <w:color w:val="000000"/>
                <w:lang w:val="en-US"/>
              </w:rPr>
              <w:t xml:space="preserve"> </w:t>
            </w:r>
          </w:p>
          <w:p w:rsidR="007D4499" w:rsidRPr="005A7CF5" w:rsidRDefault="004A60D0" w:rsidP="007D4499">
            <w:pPr>
              <w:pStyle w:val="af4"/>
              <w:numPr>
                <w:ilvl w:val="0"/>
                <w:numId w:val="25"/>
              </w:numPr>
              <w:jc w:val="both"/>
              <w:rPr>
                <w:lang w:val="ro-RO"/>
              </w:rPr>
            </w:pPr>
            <w:r>
              <w:rPr>
                <w:lang w:val="ro-RO"/>
              </w:rPr>
              <w:t xml:space="preserve">to </w:t>
            </w:r>
            <w:r w:rsidR="007D4499" w:rsidRPr="005A7CF5">
              <w:rPr>
                <w:lang w:val="ro-RO"/>
              </w:rPr>
              <w:t xml:space="preserve">know the </w:t>
            </w:r>
            <w:r w:rsidR="009D2B85">
              <w:rPr>
                <w:lang w:val="ro-RO"/>
              </w:rPr>
              <w:t xml:space="preserve">peculiarities </w:t>
            </w:r>
            <w:r w:rsidR="007D4499" w:rsidRPr="005A7CF5">
              <w:rPr>
                <w:lang w:val="ro-RO"/>
              </w:rPr>
              <w:t xml:space="preserve">of </w:t>
            </w:r>
            <w:r w:rsidR="009D2B85">
              <w:rPr>
                <w:lang w:val="ro-RO"/>
              </w:rPr>
              <w:t xml:space="preserve">lung </w:t>
            </w:r>
            <w:r w:rsidR="007D4499" w:rsidRPr="005A7CF5">
              <w:rPr>
                <w:lang w:val="ro-RO"/>
              </w:rPr>
              <w:t xml:space="preserve">ventilation </w:t>
            </w:r>
            <w:r w:rsidR="009D2B85">
              <w:rPr>
                <w:lang w:val="ro-RO"/>
              </w:rPr>
              <w:t>in</w:t>
            </w:r>
            <w:r w:rsidR="007D4499" w:rsidRPr="005A7CF5">
              <w:rPr>
                <w:lang w:val="ro-RO"/>
              </w:rPr>
              <w:t xml:space="preserve"> patient</w:t>
            </w:r>
            <w:r w:rsidR="009D2B85">
              <w:rPr>
                <w:lang w:val="ro-RO"/>
              </w:rPr>
              <w:t>s</w:t>
            </w:r>
            <w:r w:rsidR="007D4499" w:rsidRPr="005A7CF5">
              <w:rPr>
                <w:lang w:val="ro-RO"/>
              </w:rPr>
              <w:t xml:space="preserve"> with acute respiratory distress syndrome;</w:t>
            </w:r>
          </w:p>
          <w:p w:rsidR="007D4499" w:rsidRPr="005A7CF5" w:rsidRDefault="004A60D0" w:rsidP="007D4499">
            <w:pPr>
              <w:pStyle w:val="af4"/>
              <w:numPr>
                <w:ilvl w:val="0"/>
                <w:numId w:val="25"/>
              </w:numPr>
              <w:jc w:val="both"/>
              <w:rPr>
                <w:lang w:val="ro-RO"/>
              </w:rPr>
            </w:pPr>
            <w:r>
              <w:rPr>
                <w:lang w:val="ro-RO"/>
              </w:rPr>
              <w:t xml:space="preserve">to </w:t>
            </w:r>
            <w:r w:rsidR="007D4499" w:rsidRPr="005A7CF5">
              <w:rPr>
                <w:lang w:val="ro-RO"/>
              </w:rPr>
              <w:t xml:space="preserve">know the indications </w:t>
            </w:r>
            <w:r w:rsidR="009D2B85">
              <w:rPr>
                <w:lang w:val="ro-RO"/>
              </w:rPr>
              <w:t xml:space="preserve">for </w:t>
            </w:r>
            <w:r w:rsidR="007D4499" w:rsidRPr="005A7CF5">
              <w:rPr>
                <w:lang w:val="ro-RO"/>
              </w:rPr>
              <w:t>oxygen therapy, complications of oxygen therapy;</w:t>
            </w:r>
          </w:p>
          <w:p w:rsidR="007D4499" w:rsidRPr="005A7CF5" w:rsidRDefault="004A60D0" w:rsidP="007D4499">
            <w:pPr>
              <w:pStyle w:val="af4"/>
              <w:numPr>
                <w:ilvl w:val="0"/>
                <w:numId w:val="25"/>
              </w:numPr>
              <w:jc w:val="both"/>
              <w:rPr>
                <w:lang w:val="ro-RO"/>
              </w:rPr>
            </w:pPr>
            <w:r>
              <w:rPr>
                <w:lang w:val="ro-RO"/>
              </w:rPr>
              <w:t xml:space="preserve">to </w:t>
            </w:r>
            <w:r w:rsidR="009D2B85">
              <w:rPr>
                <w:lang w:val="ro-RO"/>
              </w:rPr>
              <w:t xml:space="preserve">know the basic </w:t>
            </w:r>
            <w:r w:rsidR="007D4499" w:rsidRPr="005A7CF5">
              <w:rPr>
                <w:lang w:val="ro-RO"/>
              </w:rPr>
              <w:t>principles of mechanical ventilat</w:t>
            </w:r>
            <w:r w:rsidR="009D2B85">
              <w:rPr>
                <w:lang w:val="ro-RO"/>
              </w:rPr>
              <w:t>ion</w:t>
            </w:r>
            <w:r w:rsidR="007D4499" w:rsidRPr="005A7CF5">
              <w:rPr>
                <w:lang w:val="ro-RO"/>
              </w:rPr>
              <w:t>;</w:t>
            </w:r>
          </w:p>
          <w:p w:rsidR="007D4499" w:rsidRPr="005A7CF5" w:rsidRDefault="004A60D0" w:rsidP="007D4499">
            <w:pPr>
              <w:pStyle w:val="af4"/>
              <w:numPr>
                <w:ilvl w:val="0"/>
                <w:numId w:val="25"/>
              </w:numPr>
              <w:jc w:val="both"/>
              <w:rPr>
                <w:lang w:val="ro-RO"/>
              </w:rPr>
            </w:pPr>
            <w:r>
              <w:rPr>
                <w:lang w:val="ro-RO"/>
              </w:rPr>
              <w:lastRenderedPageBreak/>
              <w:t xml:space="preserve">to </w:t>
            </w:r>
            <w:r w:rsidR="007D4499" w:rsidRPr="005A7CF5">
              <w:rPr>
                <w:lang w:val="ro-RO"/>
              </w:rPr>
              <w:t>know the principles of drug therapy of patients with acute respiratory failure;</w:t>
            </w:r>
          </w:p>
          <w:p w:rsidR="007D4499" w:rsidRPr="005F495B" w:rsidRDefault="004A60D0" w:rsidP="007D4499">
            <w:pPr>
              <w:pStyle w:val="z1Char"/>
              <w:numPr>
                <w:ilvl w:val="0"/>
                <w:numId w:val="25"/>
              </w:numPr>
              <w:tabs>
                <w:tab w:val="left" w:pos="170"/>
              </w:tabs>
              <w:rPr>
                <w:spacing w:val="-4"/>
                <w:sz w:val="24"/>
                <w:szCs w:val="24"/>
                <w:lang w:val="en-US"/>
              </w:rPr>
            </w:pPr>
            <w:r>
              <w:rPr>
                <w:sz w:val="24"/>
                <w:szCs w:val="24"/>
                <w:lang w:val="ro-RO"/>
              </w:rPr>
              <w:t xml:space="preserve">to </w:t>
            </w:r>
            <w:r w:rsidR="007D4499" w:rsidRPr="005A7CF5">
              <w:rPr>
                <w:sz w:val="24"/>
                <w:szCs w:val="24"/>
                <w:lang w:val="ro-RO"/>
              </w:rPr>
              <w:t>know the clinical devices and clinical parameters of respiratory monitoring with the ability to integrate this information into the management of acute respiratory failure.</w:t>
            </w:r>
          </w:p>
          <w:p w:rsidR="005F495B" w:rsidRPr="005A7CF5" w:rsidRDefault="005F495B" w:rsidP="005F495B">
            <w:pPr>
              <w:pStyle w:val="z1Char"/>
              <w:tabs>
                <w:tab w:val="clear" w:pos="227"/>
                <w:tab w:val="left" w:pos="170"/>
              </w:tabs>
              <w:ind w:left="720" w:firstLine="0"/>
              <w:rPr>
                <w:spacing w:val="-4"/>
                <w:sz w:val="24"/>
                <w:szCs w:val="24"/>
                <w:lang w:val="en-US"/>
              </w:rPr>
            </w:pPr>
          </w:p>
        </w:tc>
        <w:tc>
          <w:tcPr>
            <w:tcW w:w="4745" w:type="dxa"/>
            <w:tcBorders>
              <w:top w:val="single" w:sz="4" w:space="0" w:color="auto"/>
              <w:left w:val="single" w:sz="4" w:space="0" w:color="auto"/>
              <w:bottom w:val="single" w:sz="4" w:space="0" w:color="auto"/>
              <w:right w:val="single" w:sz="4" w:space="0" w:color="auto"/>
            </w:tcBorders>
          </w:tcPr>
          <w:p w:rsidR="007D4499" w:rsidRPr="005A7CF5" w:rsidRDefault="007D4499" w:rsidP="007D4499">
            <w:pPr>
              <w:jc w:val="both"/>
              <w:rPr>
                <w:lang w:val="ro-RO"/>
              </w:rPr>
            </w:pPr>
          </w:p>
          <w:p w:rsidR="007D4499" w:rsidRPr="005A7CF5" w:rsidRDefault="007D4499" w:rsidP="007D4499">
            <w:pPr>
              <w:jc w:val="both"/>
              <w:rPr>
                <w:lang w:val="ro-RO"/>
              </w:rPr>
            </w:pPr>
          </w:p>
          <w:p w:rsidR="007D4499" w:rsidRPr="005A7CF5" w:rsidRDefault="007D4499" w:rsidP="007D4499">
            <w:pPr>
              <w:jc w:val="both"/>
              <w:rPr>
                <w:lang w:val="ro-RO"/>
              </w:rPr>
            </w:pPr>
            <w:r w:rsidRPr="005A7CF5">
              <w:rPr>
                <w:lang w:val="ro-RO"/>
              </w:rPr>
              <w:t>Acute respiratory failure. Definition and classification.</w:t>
            </w:r>
          </w:p>
          <w:p w:rsidR="00214279" w:rsidRDefault="007D4499" w:rsidP="007D4499">
            <w:pPr>
              <w:jc w:val="both"/>
              <w:rPr>
                <w:lang w:val="ro-RO"/>
              </w:rPr>
            </w:pPr>
            <w:r w:rsidRPr="005A7CF5">
              <w:rPr>
                <w:lang w:val="ro-RO"/>
              </w:rPr>
              <w:t>Hypoxemic and hypercapnic respiratory failure. Causes. Mechanisms of hypoxemia and hypercapnia. Clinical picture.</w:t>
            </w:r>
          </w:p>
          <w:p w:rsidR="007D4499" w:rsidRPr="005A7CF5" w:rsidRDefault="00214279" w:rsidP="007D4499">
            <w:pPr>
              <w:jc w:val="both"/>
              <w:rPr>
                <w:lang w:val="ro-RO"/>
              </w:rPr>
            </w:pPr>
            <w:r>
              <w:rPr>
                <w:lang w:val="ro-RO"/>
              </w:rPr>
              <w:t xml:space="preserve"> Managemment of airway obstructions.</w:t>
            </w:r>
          </w:p>
          <w:p w:rsidR="007D4499" w:rsidRPr="005A7CF5" w:rsidRDefault="007D4499" w:rsidP="007D4499">
            <w:pPr>
              <w:jc w:val="both"/>
              <w:rPr>
                <w:lang w:val="ro-RO"/>
              </w:rPr>
            </w:pPr>
            <w:r w:rsidRPr="005A7CF5">
              <w:rPr>
                <w:lang w:val="ro-RO"/>
              </w:rPr>
              <w:t>Acute respiratory distress syndrome. Etiology. Clinical picture. Diagnos</w:t>
            </w:r>
            <w:r w:rsidR="00214279">
              <w:rPr>
                <w:lang w:val="ro-RO"/>
              </w:rPr>
              <w:t>is</w:t>
            </w:r>
            <w:r w:rsidRPr="005A7CF5">
              <w:rPr>
                <w:lang w:val="ro-RO"/>
              </w:rPr>
              <w:t>. Treatment.</w:t>
            </w:r>
          </w:p>
          <w:p w:rsidR="007D4499" w:rsidRPr="005A7CF5" w:rsidRDefault="007D4499" w:rsidP="007D4499">
            <w:pPr>
              <w:jc w:val="both"/>
              <w:rPr>
                <w:lang w:val="ro-RO"/>
              </w:rPr>
            </w:pPr>
            <w:r w:rsidRPr="005A7CF5">
              <w:rPr>
                <w:lang w:val="ro-RO"/>
              </w:rPr>
              <w:t>Severe exacerbation of bronchial asthma. Clinical picture. Principles of treatment.</w:t>
            </w:r>
          </w:p>
          <w:p w:rsidR="007D4499" w:rsidRPr="005A7CF5" w:rsidRDefault="007D4499" w:rsidP="007D4499">
            <w:pPr>
              <w:jc w:val="both"/>
              <w:rPr>
                <w:lang w:val="ro-RO"/>
              </w:rPr>
            </w:pPr>
            <w:r w:rsidRPr="005A7CF5">
              <w:rPr>
                <w:lang w:val="ro-RO"/>
              </w:rPr>
              <w:t>Oxygen</w:t>
            </w:r>
            <w:r w:rsidR="00214279">
              <w:rPr>
                <w:lang w:val="ro-RO"/>
              </w:rPr>
              <w:t xml:space="preserve"> therapy</w:t>
            </w:r>
            <w:r w:rsidRPr="005A7CF5">
              <w:rPr>
                <w:lang w:val="ro-RO"/>
              </w:rPr>
              <w:t>. Indications. Complications. Mechanical ventilat</w:t>
            </w:r>
            <w:r w:rsidR="001A4155">
              <w:rPr>
                <w:lang w:val="ro-RO"/>
              </w:rPr>
              <w:t>ion</w:t>
            </w:r>
            <w:r w:rsidRPr="005A7CF5">
              <w:rPr>
                <w:lang w:val="ro-RO"/>
              </w:rPr>
              <w:t>. Indications. Complications.</w:t>
            </w:r>
          </w:p>
          <w:p w:rsidR="003F3EBD" w:rsidRPr="005A7CF5" w:rsidRDefault="001A4155" w:rsidP="001A4155">
            <w:pPr>
              <w:jc w:val="both"/>
              <w:rPr>
                <w:i/>
                <w:iCs/>
                <w:color w:val="000000"/>
                <w:spacing w:val="-4"/>
                <w:lang w:val="en-US"/>
              </w:rPr>
            </w:pPr>
            <w:r>
              <w:rPr>
                <w:lang w:val="ro-RO"/>
              </w:rPr>
              <w:t>Repiratory function monitoring</w:t>
            </w:r>
          </w:p>
        </w:tc>
      </w:tr>
      <w:tr w:rsidR="006E309A" w:rsidRPr="004D350F" w:rsidTr="001C2AAF">
        <w:trPr>
          <w:trHeight w:val="349"/>
          <w:jc w:val="center"/>
        </w:trPr>
        <w:tc>
          <w:tcPr>
            <w:tcW w:w="10230" w:type="dxa"/>
            <w:gridSpan w:val="2"/>
            <w:tcBorders>
              <w:top w:val="single" w:sz="4" w:space="0" w:color="auto"/>
              <w:left w:val="single" w:sz="4" w:space="0" w:color="auto"/>
              <w:bottom w:val="single" w:sz="4" w:space="0" w:color="auto"/>
              <w:right w:val="single" w:sz="4" w:space="0" w:color="auto"/>
            </w:tcBorders>
          </w:tcPr>
          <w:p w:rsidR="006E309A" w:rsidRPr="005A7CF5" w:rsidRDefault="006E309A" w:rsidP="005274D7">
            <w:pPr>
              <w:tabs>
                <w:tab w:val="left" w:pos="170"/>
              </w:tabs>
              <w:spacing w:before="60" w:after="60"/>
              <w:rPr>
                <w:b/>
                <w:bCs/>
                <w:color w:val="000000"/>
                <w:spacing w:val="-4"/>
                <w:lang w:val="en-US"/>
              </w:rPr>
            </w:pPr>
            <w:r w:rsidRPr="005A7CF5">
              <w:rPr>
                <w:b/>
                <w:bCs/>
                <w:color w:val="000000"/>
                <w:spacing w:val="-4"/>
                <w:lang w:val="en-US"/>
              </w:rPr>
              <w:lastRenderedPageBreak/>
              <w:t>Theme (chapter</w:t>
            </w:r>
            <w:r w:rsidR="005A7CF5" w:rsidRPr="005A7CF5">
              <w:rPr>
                <w:b/>
                <w:bCs/>
                <w:color w:val="000000"/>
                <w:spacing w:val="-4"/>
                <w:lang w:val="en-US"/>
              </w:rPr>
              <w:t>)</w:t>
            </w:r>
            <w:r w:rsidR="007D4499" w:rsidRPr="005A7CF5">
              <w:rPr>
                <w:b/>
                <w:bCs/>
                <w:color w:val="000000"/>
                <w:spacing w:val="-4"/>
                <w:lang w:val="en-US"/>
              </w:rPr>
              <w:t xml:space="preserve"> 5</w:t>
            </w:r>
            <w:r w:rsidR="005A7CF5" w:rsidRPr="005A7CF5">
              <w:rPr>
                <w:b/>
                <w:bCs/>
                <w:color w:val="000000"/>
                <w:spacing w:val="-4"/>
                <w:lang w:val="en-US"/>
              </w:rPr>
              <w:t>.</w:t>
            </w:r>
            <w:r w:rsidR="004D350F">
              <w:rPr>
                <w:b/>
                <w:bCs/>
                <w:color w:val="000000"/>
                <w:spacing w:val="-4"/>
                <w:lang w:val="en-US"/>
              </w:rPr>
              <w:t xml:space="preserve"> </w:t>
            </w:r>
            <w:r w:rsidR="005274D7">
              <w:rPr>
                <w:lang w:val="ro-RO"/>
              </w:rPr>
              <w:t xml:space="preserve">Monitoring of cardiovascular function. </w:t>
            </w:r>
            <w:r w:rsidR="007D4499" w:rsidRPr="005A7CF5">
              <w:rPr>
                <w:lang w:val="ro-RO"/>
              </w:rPr>
              <w:t>Acute heart failure.</w:t>
            </w:r>
          </w:p>
        </w:tc>
      </w:tr>
      <w:tr w:rsidR="006E309A" w:rsidRPr="00776BAF" w:rsidTr="00E2776F">
        <w:trPr>
          <w:trHeight w:val="349"/>
          <w:jc w:val="center"/>
        </w:trPr>
        <w:tc>
          <w:tcPr>
            <w:tcW w:w="5485" w:type="dxa"/>
            <w:tcBorders>
              <w:top w:val="single" w:sz="4" w:space="0" w:color="auto"/>
              <w:left w:val="single" w:sz="4" w:space="0" w:color="auto"/>
              <w:bottom w:val="single" w:sz="4" w:space="0" w:color="auto"/>
              <w:right w:val="single" w:sz="4" w:space="0" w:color="auto"/>
            </w:tcBorders>
          </w:tcPr>
          <w:p w:rsidR="006E309A" w:rsidRPr="005A7CF5" w:rsidRDefault="004D350F" w:rsidP="007D4499">
            <w:pPr>
              <w:pStyle w:val="z1Char"/>
              <w:numPr>
                <w:ilvl w:val="0"/>
                <w:numId w:val="28"/>
              </w:numPr>
              <w:tabs>
                <w:tab w:val="left" w:pos="170"/>
              </w:tabs>
              <w:rPr>
                <w:spacing w:val="-4"/>
                <w:sz w:val="24"/>
                <w:szCs w:val="24"/>
                <w:lang w:val="en-US"/>
              </w:rPr>
            </w:pPr>
            <w:r>
              <w:rPr>
                <w:sz w:val="24"/>
                <w:szCs w:val="24"/>
                <w:lang w:val="en-US"/>
              </w:rPr>
              <w:t xml:space="preserve">to </w:t>
            </w:r>
            <w:r w:rsidR="00E51EE4">
              <w:rPr>
                <w:sz w:val="24"/>
                <w:szCs w:val="24"/>
                <w:lang w:val="en-US"/>
              </w:rPr>
              <w:t xml:space="preserve">know </w:t>
            </w:r>
            <w:r w:rsidR="007D4499" w:rsidRPr="005A7CF5">
              <w:rPr>
                <w:sz w:val="24"/>
                <w:szCs w:val="24"/>
                <w:lang w:val="ro-RO"/>
              </w:rPr>
              <w:t xml:space="preserve">the definition of normal and </w:t>
            </w:r>
            <w:r w:rsidR="005274D7">
              <w:rPr>
                <w:sz w:val="24"/>
                <w:szCs w:val="24"/>
                <w:lang w:val="ro-RO"/>
              </w:rPr>
              <w:t>altered</w:t>
            </w:r>
            <w:r w:rsidR="007D4499" w:rsidRPr="005A7CF5">
              <w:rPr>
                <w:sz w:val="24"/>
                <w:szCs w:val="24"/>
                <w:lang w:val="ro-RO"/>
              </w:rPr>
              <w:t xml:space="preserve"> cardiac function;</w:t>
            </w:r>
          </w:p>
          <w:p w:rsidR="007D4499" w:rsidRPr="005A7CF5" w:rsidRDefault="004D350F" w:rsidP="007D4499">
            <w:pPr>
              <w:pStyle w:val="af4"/>
              <w:numPr>
                <w:ilvl w:val="0"/>
                <w:numId w:val="28"/>
              </w:numPr>
              <w:jc w:val="both"/>
              <w:rPr>
                <w:lang w:val="ro-RO"/>
              </w:rPr>
            </w:pPr>
            <w:r>
              <w:rPr>
                <w:lang w:val="en-US"/>
              </w:rPr>
              <w:t xml:space="preserve">to </w:t>
            </w:r>
            <w:r w:rsidR="007D4499" w:rsidRPr="005A7CF5">
              <w:rPr>
                <w:lang w:val="ro-RO"/>
              </w:rPr>
              <w:t>know the components of cardiac output, tissue perfusion and oxygen transport;</w:t>
            </w:r>
          </w:p>
          <w:p w:rsidR="007D4499" w:rsidRPr="005A7CF5" w:rsidRDefault="004D350F" w:rsidP="007D4499">
            <w:pPr>
              <w:pStyle w:val="af4"/>
              <w:numPr>
                <w:ilvl w:val="0"/>
                <w:numId w:val="28"/>
              </w:numPr>
              <w:jc w:val="both"/>
              <w:rPr>
                <w:lang w:val="ro-RO"/>
              </w:rPr>
            </w:pPr>
            <w:r>
              <w:rPr>
                <w:lang w:val="ro-RO"/>
              </w:rPr>
              <w:t xml:space="preserve">to </w:t>
            </w:r>
            <w:r w:rsidR="007D4499" w:rsidRPr="005A7CF5">
              <w:rPr>
                <w:lang w:val="ro-RO"/>
              </w:rPr>
              <w:t xml:space="preserve">know the components of </w:t>
            </w:r>
            <w:r w:rsidR="005274D7">
              <w:rPr>
                <w:lang w:val="ro-RO"/>
              </w:rPr>
              <w:t>cardiac output (</w:t>
            </w:r>
            <w:r w:rsidR="007D4499" w:rsidRPr="005A7CF5">
              <w:rPr>
                <w:lang w:val="ro-RO"/>
              </w:rPr>
              <w:t>preload, afterload, contractility, heart rate</w:t>
            </w:r>
            <w:r w:rsidR="005274D7">
              <w:rPr>
                <w:lang w:val="ro-RO"/>
              </w:rPr>
              <w:t>)</w:t>
            </w:r>
            <w:r w:rsidR="007D4499" w:rsidRPr="005A7CF5">
              <w:rPr>
                <w:lang w:val="ro-RO"/>
              </w:rPr>
              <w:t>;</w:t>
            </w:r>
          </w:p>
          <w:p w:rsidR="007D4499" w:rsidRPr="005A7CF5" w:rsidRDefault="00E51EE4" w:rsidP="00E51EE4">
            <w:pPr>
              <w:pStyle w:val="af4"/>
              <w:numPr>
                <w:ilvl w:val="0"/>
                <w:numId w:val="28"/>
              </w:numPr>
              <w:jc w:val="both"/>
              <w:rPr>
                <w:lang w:val="ro-RO"/>
              </w:rPr>
            </w:pPr>
            <w:r>
              <w:rPr>
                <w:lang w:val="ro-RO"/>
              </w:rPr>
              <w:t xml:space="preserve">to know the </w:t>
            </w:r>
            <w:r w:rsidR="007D4499" w:rsidRPr="005A7CF5">
              <w:rPr>
                <w:lang w:val="ro-RO"/>
              </w:rPr>
              <w:t xml:space="preserve">laws </w:t>
            </w:r>
            <w:r>
              <w:rPr>
                <w:lang w:val="ro-RO"/>
              </w:rPr>
              <w:t>for</w:t>
            </w:r>
            <w:r w:rsidR="007D4499" w:rsidRPr="005A7CF5">
              <w:rPr>
                <w:lang w:val="ro-RO"/>
              </w:rPr>
              <w:t xml:space="preserve"> fluid flow  (turbulent/laminar flow, water exchange between </w:t>
            </w:r>
            <w:r>
              <w:rPr>
                <w:lang w:val="ro-RO"/>
              </w:rPr>
              <w:t>body compartments</w:t>
            </w:r>
            <w:r w:rsidR="007D4499" w:rsidRPr="005A7CF5">
              <w:rPr>
                <w:lang w:val="ro-RO"/>
              </w:rPr>
              <w:t>, oxygen transport and consumption).</w:t>
            </w:r>
          </w:p>
          <w:p w:rsidR="007D4499" w:rsidRPr="005A7CF5" w:rsidRDefault="004D350F" w:rsidP="007D4499">
            <w:pPr>
              <w:pStyle w:val="af4"/>
              <w:numPr>
                <w:ilvl w:val="0"/>
                <w:numId w:val="28"/>
              </w:numPr>
              <w:jc w:val="both"/>
              <w:rPr>
                <w:lang w:val="ro-RO"/>
              </w:rPr>
            </w:pPr>
            <w:r>
              <w:rPr>
                <w:lang w:val="ro-RO"/>
              </w:rPr>
              <w:t xml:space="preserve">to </w:t>
            </w:r>
            <w:r w:rsidR="007D4499" w:rsidRPr="005A7CF5">
              <w:rPr>
                <w:lang w:val="ro-RO"/>
              </w:rPr>
              <w:t xml:space="preserve">be able to differentiate  cardiogenic </w:t>
            </w:r>
            <w:r w:rsidR="00E51EE4">
              <w:rPr>
                <w:lang w:val="ro-RO"/>
              </w:rPr>
              <w:t xml:space="preserve">from </w:t>
            </w:r>
            <w:r w:rsidR="007D4499" w:rsidRPr="005A7CF5">
              <w:rPr>
                <w:lang w:val="ro-RO"/>
              </w:rPr>
              <w:t xml:space="preserve"> noncardiogenic pulmonary edema;</w:t>
            </w:r>
          </w:p>
          <w:p w:rsidR="007D4499" w:rsidRPr="005A7CF5" w:rsidRDefault="004D350F" w:rsidP="007D4499">
            <w:pPr>
              <w:pStyle w:val="af4"/>
              <w:numPr>
                <w:ilvl w:val="0"/>
                <w:numId w:val="28"/>
              </w:numPr>
              <w:jc w:val="both"/>
              <w:rPr>
                <w:lang w:val="ro-RO"/>
              </w:rPr>
            </w:pPr>
            <w:r>
              <w:rPr>
                <w:lang w:val="ro-RO"/>
              </w:rPr>
              <w:t xml:space="preserve">to </w:t>
            </w:r>
            <w:r w:rsidR="00E51EE4">
              <w:rPr>
                <w:lang w:val="ro-RO"/>
              </w:rPr>
              <w:t xml:space="preserve">know </w:t>
            </w:r>
            <w:r w:rsidR="007D4499" w:rsidRPr="005A7CF5">
              <w:rPr>
                <w:lang w:val="ro-RO"/>
              </w:rPr>
              <w:t>the symptoms of acute heart failure, pulmonary edema;</w:t>
            </w:r>
          </w:p>
          <w:p w:rsidR="007D4499" w:rsidRPr="005A7CF5" w:rsidRDefault="004D350F" w:rsidP="007D4499">
            <w:pPr>
              <w:pStyle w:val="af4"/>
              <w:numPr>
                <w:ilvl w:val="0"/>
                <w:numId w:val="28"/>
              </w:numPr>
              <w:jc w:val="both"/>
              <w:rPr>
                <w:lang w:val="ro-RO"/>
              </w:rPr>
            </w:pPr>
            <w:r>
              <w:rPr>
                <w:lang w:val="ro-RO"/>
              </w:rPr>
              <w:t xml:space="preserve">to </w:t>
            </w:r>
            <w:r w:rsidR="007D4499" w:rsidRPr="005A7CF5">
              <w:rPr>
                <w:lang w:val="ro-RO"/>
              </w:rPr>
              <w:t>understand</w:t>
            </w:r>
            <w:r w:rsidR="002528A5">
              <w:rPr>
                <w:lang w:val="ro-RO"/>
              </w:rPr>
              <w:t xml:space="preserve"> that </w:t>
            </w:r>
            <w:r w:rsidR="002528A5" w:rsidRPr="005A7CF5">
              <w:rPr>
                <w:lang w:val="ro-RO"/>
              </w:rPr>
              <w:t>acute heart failure</w:t>
            </w:r>
            <w:r w:rsidR="002528A5">
              <w:rPr>
                <w:lang w:val="ro-RO"/>
              </w:rPr>
              <w:t xml:space="preserve"> is a</w:t>
            </w:r>
            <w:r w:rsidR="007D4499" w:rsidRPr="005A7CF5">
              <w:rPr>
                <w:lang w:val="ro-RO"/>
              </w:rPr>
              <w:t xml:space="preserve"> medical emergency</w:t>
            </w:r>
            <w:r w:rsidR="002528A5">
              <w:rPr>
                <w:lang w:val="ro-RO"/>
              </w:rPr>
              <w:t xml:space="preserve"> and to</w:t>
            </w:r>
            <w:r w:rsidR="007D4499" w:rsidRPr="005A7CF5">
              <w:rPr>
                <w:lang w:val="ro-RO"/>
              </w:rPr>
              <w:t xml:space="preserve"> be able to issue reasonable hypotheses about the causes of heart failure;</w:t>
            </w:r>
          </w:p>
          <w:p w:rsidR="007D4499" w:rsidRPr="005A7CF5" w:rsidRDefault="004D350F" w:rsidP="007D4499">
            <w:pPr>
              <w:pStyle w:val="af4"/>
              <w:numPr>
                <w:ilvl w:val="0"/>
                <w:numId w:val="28"/>
              </w:numPr>
              <w:jc w:val="both"/>
              <w:rPr>
                <w:lang w:val="ro-RO"/>
              </w:rPr>
            </w:pPr>
            <w:r>
              <w:rPr>
                <w:lang w:val="ro-RO"/>
              </w:rPr>
              <w:t xml:space="preserve">to </w:t>
            </w:r>
            <w:r w:rsidR="002528A5">
              <w:rPr>
                <w:lang w:val="ro-RO"/>
              </w:rPr>
              <w:t xml:space="preserve">be familar with the </w:t>
            </w:r>
            <w:r w:rsidR="007D4499" w:rsidRPr="005A7CF5">
              <w:rPr>
                <w:lang w:val="ro-RO"/>
              </w:rPr>
              <w:t xml:space="preserve">monitoring </w:t>
            </w:r>
            <w:r w:rsidR="002528A5">
              <w:rPr>
                <w:lang w:val="ro-RO"/>
              </w:rPr>
              <w:t xml:space="preserve">of </w:t>
            </w:r>
            <w:r w:rsidR="007D4499" w:rsidRPr="005A7CF5">
              <w:rPr>
                <w:lang w:val="ro-RO"/>
              </w:rPr>
              <w:t>vital functions</w:t>
            </w:r>
            <w:r w:rsidR="00CA45CA">
              <w:rPr>
                <w:lang w:val="ro-RO"/>
              </w:rPr>
              <w:t xml:space="preserve">;  to </w:t>
            </w:r>
            <w:r w:rsidR="007D4499" w:rsidRPr="005A7CF5">
              <w:rPr>
                <w:lang w:val="ro-RO"/>
              </w:rPr>
              <w:t xml:space="preserve">understand the principles of monitoring </w:t>
            </w:r>
            <w:r w:rsidR="00CA45CA">
              <w:rPr>
                <w:lang w:val="ro-RO"/>
              </w:rPr>
              <w:t xml:space="preserve">of </w:t>
            </w:r>
            <w:r w:rsidR="007D4499" w:rsidRPr="005A7CF5">
              <w:rPr>
                <w:lang w:val="ro-RO"/>
              </w:rPr>
              <w:t xml:space="preserve">cardiovascular </w:t>
            </w:r>
            <w:r w:rsidR="00CA45CA">
              <w:rPr>
                <w:lang w:val="ro-RO"/>
              </w:rPr>
              <w:t>system</w:t>
            </w:r>
            <w:r w:rsidR="007D4499" w:rsidRPr="005A7CF5">
              <w:rPr>
                <w:lang w:val="ro-RO"/>
              </w:rPr>
              <w:t>;</w:t>
            </w:r>
          </w:p>
          <w:p w:rsidR="007D4499" w:rsidRPr="005F495B" w:rsidRDefault="004D350F" w:rsidP="007D4499">
            <w:pPr>
              <w:pStyle w:val="z1Char"/>
              <w:numPr>
                <w:ilvl w:val="0"/>
                <w:numId w:val="28"/>
              </w:numPr>
              <w:tabs>
                <w:tab w:val="left" w:pos="170"/>
              </w:tabs>
              <w:rPr>
                <w:spacing w:val="-4"/>
                <w:sz w:val="24"/>
                <w:szCs w:val="24"/>
                <w:lang w:val="en-US"/>
              </w:rPr>
            </w:pPr>
            <w:r>
              <w:rPr>
                <w:sz w:val="24"/>
                <w:szCs w:val="24"/>
                <w:lang w:val="ro-RO"/>
              </w:rPr>
              <w:t xml:space="preserve">to </w:t>
            </w:r>
            <w:r w:rsidR="007D4499" w:rsidRPr="005A7CF5">
              <w:rPr>
                <w:sz w:val="24"/>
                <w:szCs w:val="24"/>
                <w:lang w:val="ro-RO"/>
              </w:rPr>
              <w:t xml:space="preserve">know the principles of </w:t>
            </w:r>
            <w:r w:rsidR="00CA45CA">
              <w:rPr>
                <w:sz w:val="24"/>
                <w:szCs w:val="24"/>
                <w:lang w:val="ro-RO"/>
              </w:rPr>
              <w:t xml:space="preserve">the treatment of </w:t>
            </w:r>
            <w:r w:rsidR="007D4499" w:rsidRPr="005A7CF5">
              <w:rPr>
                <w:sz w:val="24"/>
                <w:szCs w:val="24"/>
                <w:lang w:val="ro-RO"/>
              </w:rPr>
              <w:t xml:space="preserve"> patients with heart failure</w:t>
            </w:r>
            <w:r w:rsidR="005274D7">
              <w:rPr>
                <w:sz w:val="24"/>
                <w:szCs w:val="24"/>
                <w:lang w:val="ro-RO"/>
              </w:rPr>
              <w:t>.</w:t>
            </w:r>
          </w:p>
          <w:p w:rsidR="005F495B" w:rsidRPr="005A7CF5" w:rsidRDefault="005F495B" w:rsidP="005F495B">
            <w:pPr>
              <w:pStyle w:val="z1Char"/>
              <w:tabs>
                <w:tab w:val="clear" w:pos="227"/>
                <w:tab w:val="left" w:pos="170"/>
              </w:tabs>
              <w:ind w:left="720" w:firstLine="0"/>
              <w:rPr>
                <w:spacing w:val="-4"/>
                <w:sz w:val="24"/>
                <w:szCs w:val="24"/>
                <w:lang w:val="en-US"/>
              </w:rPr>
            </w:pPr>
          </w:p>
        </w:tc>
        <w:tc>
          <w:tcPr>
            <w:tcW w:w="4745" w:type="dxa"/>
            <w:tcBorders>
              <w:top w:val="single" w:sz="4" w:space="0" w:color="auto"/>
              <w:left w:val="single" w:sz="4" w:space="0" w:color="auto"/>
              <w:bottom w:val="single" w:sz="4" w:space="0" w:color="auto"/>
              <w:right w:val="single" w:sz="4" w:space="0" w:color="auto"/>
            </w:tcBorders>
          </w:tcPr>
          <w:p w:rsidR="006E309A" w:rsidRPr="005A7CF5" w:rsidRDefault="006E309A" w:rsidP="006E309A">
            <w:pPr>
              <w:tabs>
                <w:tab w:val="left" w:pos="170"/>
              </w:tabs>
              <w:jc w:val="both"/>
              <w:rPr>
                <w:i/>
                <w:iCs/>
                <w:color w:val="000000"/>
                <w:spacing w:val="-4"/>
                <w:lang w:val="en-US"/>
              </w:rPr>
            </w:pPr>
          </w:p>
          <w:p w:rsidR="007D4499" w:rsidRPr="005A7CF5" w:rsidRDefault="007D4499" w:rsidP="007D4499">
            <w:pPr>
              <w:jc w:val="both"/>
              <w:rPr>
                <w:noProof/>
                <w:lang w:val="ro-RO"/>
              </w:rPr>
            </w:pPr>
            <w:r w:rsidRPr="005A7CF5">
              <w:rPr>
                <w:noProof/>
                <w:lang w:val="ro-RO"/>
              </w:rPr>
              <w:t>The definition of acute heart failure. Causes of right, left and global ventricular failure and diastolic failure.</w:t>
            </w:r>
          </w:p>
          <w:p w:rsidR="007D4499" w:rsidRPr="005A7CF5" w:rsidRDefault="00CA45CA" w:rsidP="007D4499">
            <w:pPr>
              <w:jc w:val="both"/>
              <w:rPr>
                <w:noProof/>
                <w:lang w:val="ro-RO"/>
              </w:rPr>
            </w:pPr>
            <w:r>
              <w:rPr>
                <w:noProof/>
                <w:lang w:val="ro-RO"/>
              </w:rPr>
              <w:t>Components of o</w:t>
            </w:r>
            <w:r w:rsidR="007D4499" w:rsidRPr="005A7CF5">
              <w:rPr>
                <w:noProof/>
                <w:lang w:val="ro-RO"/>
              </w:rPr>
              <w:t>xygen transport</w:t>
            </w:r>
            <w:r>
              <w:rPr>
                <w:noProof/>
                <w:lang w:val="ro-RO"/>
              </w:rPr>
              <w:t>.</w:t>
            </w:r>
            <w:r w:rsidR="007D4499" w:rsidRPr="005A7CF5">
              <w:rPr>
                <w:noProof/>
                <w:lang w:val="ro-RO"/>
              </w:rPr>
              <w:t xml:space="preserve"> Components of cardiac output. Turbulent and laminar flow.</w:t>
            </w:r>
          </w:p>
          <w:p w:rsidR="007D4499" w:rsidRPr="005A7CF5" w:rsidRDefault="007D4499" w:rsidP="007D4499">
            <w:pPr>
              <w:jc w:val="both"/>
              <w:rPr>
                <w:noProof/>
                <w:lang w:val="ro-RO"/>
              </w:rPr>
            </w:pPr>
            <w:r w:rsidRPr="005A7CF5">
              <w:rPr>
                <w:noProof/>
                <w:lang w:val="ro-RO"/>
              </w:rPr>
              <w:t>Definition of preload and afterload</w:t>
            </w:r>
            <w:r w:rsidR="00CA45CA">
              <w:rPr>
                <w:noProof/>
                <w:lang w:val="ro-RO"/>
              </w:rPr>
              <w:t>.</w:t>
            </w:r>
          </w:p>
          <w:p w:rsidR="007D4499" w:rsidRPr="005A7CF5" w:rsidRDefault="00CA45CA" w:rsidP="007D4499">
            <w:pPr>
              <w:jc w:val="both"/>
              <w:rPr>
                <w:noProof/>
                <w:lang w:val="ro-RO"/>
              </w:rPr>
            </w:pPr>
            <w:r>
              <w:rPr>
                <w:noProof/>
                <w:lang w:val="ro-RO"/>
              </w:rPr>
              <w:t>M</w:t>
            </w:r>
            <w:r w:rsidR="007D4499" w:rsidRPr="005A7CF5">
              <w:rPr>
                <w:noProof/>
                <w:lang w:val="ro-RO"/>
              </w:rPr>
              <w:t>onitoring</w:t>
            </w:r>
            <w:r>
              <w:rPr>
                <w:noProof/>
                <w:lang w:val="ro-RO"/>
              </w:rPr>
              <w:t xml:space="preserve"> the </w:t>
            </w:r>
            <w:r w:rsidR="007D4499" w:rsidRPr="005A7CF5">
              <w:rPr>
                <w:noProof/>
                <w:lang w:val="ro-RO"/>
              </w:rPr>
              <w:t>cardiovascular</w:t>
            </w:r>
            <w:r>
              <w:rPr>
                <w:noProof/>
                <w:lang w:val="ro-RO"/>
              </w:rPr>
              <w:t xml:space="preserve"> system</w:t>
            </w:r>
            <w:r w:rsidR="007D4499" w:rsidRPr="005A7CF5">
              <w:rPr>
                <w:noProof/>
                <w:lang w:val="ro-RO"/>
              </w:rPr>
              <w:t xml:space="preserve"> and definition of 10 parameters </w:t>
            </w:r>
            <w:r>
              <w:rPr>
                <w:noProof/>
                <w:lang w:val="ro-RO"/>
              </w:rPr>
              <w:t xml:space="preserve">of </w:t>
            </w:r>
            <w:r w:rsidR="007D4499" w:rsidRPr="005A7CF5">
              <w:rPr>
                <w:noProof/>
                <w:lang w:val="ro-RO"/>
              </w:rPr>
              <w:t>cardiovascular function.</w:t>
            </w:r>
          </w:p>
          <w:p w:rsidR="00CA45CA" w:rsidRPr="00334C50" w:rsidRDefault="00CA45CA" w:rsidP="00CA45CA">
            <w:pPr>
              <w:rPr>
                <w:noProof/>
                <w:szCs w:val="28"/>
                <w:lang w:val="en-US"/>
              </w:rPr>
            </w:pPr>
            <w:r w:rsidRPr="00334C50">
              <w:rPr>
                <w:noProof/>
                <w:szCs w:val="28"/>
                <w:lang w:val="en-US"/>
              </w:rPr>
              <w:t xml:space="preserve">Inra-aortic baloon pump counterpulsation.  </w:t>
            </w:r>
          </w:p>
          <w:p w:rsidR="00CA45CA" w:rsidRPr="00CA45CA" w:rsidRDefault="00CA45CA" w:rsidP="00CA45CA">
            <w:pPr>
              <w:rPr>
                <w:noProof/>
                <w:szCs w:val="28"/>
                <w:lang w:val="en-US"/>
              </w:rPr>
            </w:pPr>
            <w:r w:rsidRPr="00CA45CA">
              <w:rPr>
                <w:noProof/>
                <w:szCs w:val="28"/>
                <w:lang w:val="en-US"/>
              </w:rPr>
              <w:t xml:space="preserve">Cardiac output measurement techniques.   </w:t>
            </w:r>
          </w:p>
          <w:p w:rsidR="00CA45CA" w:rsidRPr="00CA45CA" w:rsidRDefault="00CA147F" w:rsidP="00CA45CA">
            <w:pPr>
              <w:pStyle w:val="3"/>
              <w:shd w:val="clear" w:color="auto" w:fill="FFFFFF"/>
              <w:jc w:val="left"/>
              <w:rPr>
                <w:b w:val="0"/>
                <w:bCs w:val="0"/>
                <w:color w:val="222222"/>
                <w:sz w:val="27"/>
                <w:szCs w:val="27"/>
              </w:rPr>
            </w:pPr>
            <w:hyperlink r:id="rId10" w:history="1">
              <w:r w:rsidR="00CA45CA" w:rsidRPr="00CA45CA">
                <w:rPr>
                  <w:rStyle w:val="af0"/>
                  <w:b w:val="0"/>
                  <w:bCs w:val="0"/>
                  <w:color w:val="auto"/>
                </w:rPr>
                <w:t>Treatment of life-threatening arrhythmias.</w:t>
              </w:r>
            </w:hyperlink>
          </w:p>
          <w:p w:rsidR="007D4499" w:rsidRPr="005A7CF5" w:rsidRDefault="007D4499" w:rsidP="007D4499">
            <w:pPr>
              <w:jc w:val="both"/>
              <w:rPr>
                <w:noProof/>
                <w:lang w:val="ro-RO"/>
              </w:rPr>
            </w:pPr>
          </w:p>
          <w:p w:rsidR="007D4499" w:rsidRPr="005A7CF5" w:rsidRDefault="007D4499" w:rsidP="007D4499">
            <w:pPr>
              <w:jc w:val="both"/>
              <w:rPr>
                <w:noProof/>
                <w:lang w:val="ro-RO"/>
              </w:rPr>
            </w:pPr>
            <w:r w:rsidRPr="005A7CF5">
              <w:rPr>
                <w:noProof/>
                <w:lang w:val="ro-RO"/>
              </w:rPr>
              <w:t>Vasoactive and inotropic drugs used in the management of acute cardiovascular failure (adrenaline, noradrenaline, phenylephrine, dobutamine, dopamine, ephedrine).</w:t>
            </w:r>
          </w:p>
          <w:p w:rsidR="007D4499" w:rsidRPr="005A7CF5" w:rsidRDefault="007D4499" w:rsidP="00CA45CA">
            <w:pPr>
              <w:jc w:val="both"/>
              <w:rPr>
                <w:i/>
                <w:iCs/>
                <w:color w:val="000000"/>
                <w:spacing w:val="-4"/>
                <w:lang w:val="ro-RO"/>
              </w:rPr>
            </w:pPr>
          </w:p>
        </w:tc>
      </w:tr>
      <w:tr w:rsidR="007D4499" w:rsidRPr="00776BAF" w:rsidTr="001C2AAF">
        <w:trPr>
          <w:trHeight w:val="349"/>
          <w:jc w:val="center"/>
        </w:trPr>
        <w:tc>
          <w:tcPr>
            <w:tcW w:w="10230" w:type="dxa"/>
            <w:gridSpan w:val="2"/>
            <w:tcBorders>
              <w:top w:val="single" w:sz="4" w:space="0" w:color="auto"/>
              <w:left w:val="single" w:sz="4" w:space="0" w:color="auto"/>
              <w:bottom w:val="single" w:sz="4" w:space="0" w:color="auto"/>
              <w:right w:val="single" w:sz="4" w:space="0" w:color="auto"/>
            </w:tcBorders>
          </w:tcPr>
          <w:p w:rsidR="007D4499" w:rsidRPr="005A7CF5" w:rsidRDefault="007D4499" w:rsidP="00EF2E9C">
            <w:pPr>
              <w:tabs>
                <w:tab w:val="left" w:pos="170"/>
              </w:tabs>
              <w:spacing w:before="60" w:after="60"/>
              <w:rPr>
                <w:b/>
                <w:bCs/>
                <w:color w:val="000000"/>
                <w:spacing w:val="-4"/>
                <w:lang w:val="en-US"/>
              </w:rPr>
            </w:pPr>
            <w:r w:rsidRPr="005A7CF5">
              <w:rPr>
                <w:b/>
                <w:bCs/>
                <w:color w:val="000000"/>
                <w:spacing w:val="-4"/>
                <w:lang w:val="en-US"/>
              </w:rPr>
              <w:t>Theme (chapter</w:t>
            </w:r>
            <w:r w:rsidR="005A7CF5" w:rsidRPr="005A7CF5">
              <w:rPr>
                <w:b/>
                <w:bCs/>
                <w:color w:val="000000"/>
                <w:spacing w:val="-4"/>
                <w:lang w:val="en-US"/>
              </w:rPr>
              <w:t>) 6.</w:t>
            </w:r>
            <w:r w:rsidRPr="005A7CF5">
              <w:rPr>
                <w:lang w:val="ro-RO"/>
              </w:rPr>
              <w:t xml:space="preserve">Shock. </w:t>
            </w:r>
            <w:r w:rsidR="00EF2E9C">
              <w:rPr>
                <w:lang w:val="ro-RO"/>
              </w:rPr>
              <w:t xml:space="preserve">Transfusion and fluid therapy. Nutrition support in the critically ill patients.  </w:t>
            </w:r>
          </w:p>
        </w:tc>
      </w:tr>
      <w:tr w:rsidR="007D4499" w:rsidRPr="00776BAF" w:rsidTr="00E2776F">
        <w:trPr>
          <w:trHeight w:val="349"/>
          <w:jc w:val="center"/>
        </w:trPr>
        <w:tc>
          <w:tcPr>
            <w:tcW w:w="5485" w:type="dxa"/>
            <w:tcBorders>
              <w:top w:val="single" w:sz="4" w:space="0" w:color="auto"/>
              <w:left w:val="single" w:sz="4" w:space="0" w:color="auto"/>
              <w:bottom w:val="single" w:sz="4" w:space="0" w:color="auto"/>
              <w:right w:val="single" w:sz="4" w:space="0" w:color="auto"/>
            </w:tcBorders>
          </w:tcPr>
          <w:p w:rsidR="007D4499" w:rsidRPr="005A7CF5" w:rsidRDefault="00C120D3" w:rsidP="007D4499">
            <w:pPr>
              <w:pStyle w:val="af4"/>
              <w:numPr>
                <w:ilvl w:val="0"/>
                <w:numId w:val="30"/>
              </w:numPr>
              <w:jc w:val="both"/>
              <w:rPr>
                <w:lang w:val="ro-RO"/>
              </w:rPr>
            </w:pPr>
            <w:r>
              <w:rPr>
                <w:lang w:val="ro-RO"/>
              </w:rPr>
              <w:t xml:space="preserve">to </w:t>
            </w:r>
            <w:r w:rsidR="00EF2E9C">
              <w:rPr>
                <w:lang w:val="ro-RO"/>
              </w:rPr>
              <w:t xml:space="preserve">know the </w:t>
            </w:r>
            <w:r w:rsidR="007D4499" w:rsidRPr="005A7CF5">
              <w:rPr>
                <w:lang w:val="ro-RO"/>
              </w:rPr>
              <w:t>shock</w:t>
            </w:r>
            <w:r w:rsidR="00EF2E9C">
              <w:rPr>
                <w:lang w:val="ro-RO"/>
              </w:rPr>
              <w:t xml:space="preserve"> definition</w:t>
            </w:r>
            <w:r w:rsidR="007D4499" w:rsidRPr="005A7CF5">
              <w:rPr>
                <w:lang w:val="ro-RO"/>
              </w:rPr>
              <w:t>;</w:t>
            </w:r>
          </w:p>
          <w:p w:rsidR="007D4499" w:rsidRPr="005A7CF5" w:rsidRDefault="00C120D3" w:rsidP="007D4499">
            <w:pPr>
              <w:pStyle w:val="af4"/>
              <w:numPr>
                <w:ilvl w:val="0"/>
                <w:numId w:val="30"/>
              </w:numPr>
              <w:jc w:val="both"/>
              <w:rPr>
                <w:lang w:val="ro-RO"/>
              </w:rPr>
            </w:pPr>
            <w:r>
              <w:rPr>
                <w:lang w:val="ro-RO"/>
              </w:rPr>
              <w:t xml:space="preserve">to </w:t>
            </w:r>
            <w:r w:rsidR="00EF2E9C">
              <w:rPr>
                <w:lang w:val="ro-RO"/>
              </w:rPr>
              <w:t xml:space="preserve">know the </w:t>
            </w:r>
            <w:r w:rsidR="007D4499" w:rsidRPr="005A7CF5">
              <w:rPr>
                <w:lang w:val="ro-RO"/>
              </w:rPr>
              <w:t>classification of shock;</w:t>
            </w:r>
          </w:p>
          <w:p w:rsidR="007D4499" w:rsidRPr="005A7CF5" w:rsidRDefault="00C120D3" w:rsidP="007D4499">
            <w:pPr>
              <w:pStyle w:val="af4"/>
              <w:numPr>
                <w:ilvl w:val="0"/>
                <w:numId w:val="30"/>
              </w:numPr>
              <w:jc w:val="both"/>
              <w:rPr>
                <w:lang w:val="ro-RO"/>
              </w:rPr>
            </w:pPr>
            <w:r>
              <w:rPr>
                <w:lang w:val="ro-RO"/>
              </w:rPr>
              <w:t xml:space="preserve">to </w:t>
            </w:r>
            <w:r w:rsidR="007D4499" w:rsidRPr="005A7CF5">
              <w:rPr>
                <w:lang w:val="ro-RO"/>
              </w:rPr>
              <w:t>know the etiology, pathophysiolog</w:t>
            </w:r>
            <w:r w:rsidR="00027A3B">
              <w:rPr>
                <w:lang w:val="ro-RO"/>
              </w:rPr>
              <w:t>y</w:t>
            </w:r>
            <w:r w:rsidR="007D4499" w:rsidRPr="005A7CF5">
              <w:rPr>
                <w:lang w:val="ro-RO"/>
              </w:rPr>
              <w:t xml:space="preserve">, clinical signs, diagnostic </w:t>
            </w:r>
            <w:r w:rsidR="00027A3B">
              <w:rPr>
                <w:lang w:val="ro-RO"/>
              </w:rPr>
              <w:t>tests</w:t>
            </w:r>
            <w:r w:rsidR="007D4499" w:rsidRPr="005A7CF5">
              <w:rPr>
                <w:lang w:val="ro-RO"/>
              </w:rPr>
              <w:t xml:space="preserve"> and the principles of the intensive </w:t>
            </w:r>
            <w:r w:rsidR="005274D7">
              <w:rPr>
                <w:lang w:val="ro-RO"/>
              </w:rPr>
              <w:t xml:space="preserve">therapy </w:t>
            </w:r>
            <w:r w:rsidR="007D4499" w:rsidRPr="005A7CF5">
              <w:rPr>
                <w:lang w:val="ro-RO"/>
              </w:rPr>
              <w:t>of the patients with different types of shock;</w:t>
            </w:r>
          </w:p>
          <w:p w:rsidR="007D4499" w:rsidRPr="005A7CF5" w:rsidRDefault="00C120D3" w:rsidP="007D4499">
            <w:pPr>
              <w:pStyle w:val="af4"/>
              <w:numPr>
                <w:ilvl w:val="0"/>
                <w:numId w:val="30"/>
              </w:numPr>
              <w:jc w:val="both"/>
              <w:rPr>
                <w:lang w:val="ro-RO"/>
              </w:rPr>
            </w:pPr>
            <w:r>
              <w:rPr>
                <w:lang w:val="ro-RO"/>
              </w:rPr>
              <w:t xml:space="preserve">to </w:t>
            </w:r>
            <w:r w:rsidR="007D4499" w:rsidRPr="005A7CF5">
              <w:rPr>
                <w:lang w:val="ro-RO"/>
              </w:rPr>
              <w:t>integrate practical knowledge of shock with those obtained from other clinical and fundamental disciplines;</w:t>
            </w:r>
          </w:p>
          <w:p w:rsidR="007D4499" w:rsidRPr="005A7CF5" w:rsidRDefault="00C120D3" w:rsidP="007D4499">
            <w:pPr>
              <w:pStyle w:val="af4"/>
              <w:numPr>
                <w:ilvl w:val="0"/>
                <w:numId w:val="30"/>
              </w:numPr>
              <w:jc w:val="both"/>
              <w:rPr>
                <w:lang w:val="ro-RO"/>
              </w:rPr>
            </w:pPr>
            <w:r>
              <w:rPr>
                <w:lang w:val="ro-RO"/>
              </w:rPr>
              <w:t>to i</w:t>
            </w:r>
            <w:r w:rsidR="007D4499" w:rsidRPr="005A7CF5">
              <w:rPr>
                <w:lang w:val="ro-RO"/>
              </w:rPr>
              <w:t xml:space="preserve">dentify patients with shock and </w:t>
            </w:r>
            <w:r w:rsidR="005274D7">
              <w:rPr>
                <w:lang w:val="ro-RO"/>
              </w:rPr>
              <w:t xml:space="preserve">develop a treatment plan for </w:t>
            </w:r>
            <w:r w:rsidR="007D4499" w:rsidRPr="005A7CF5">
              <w:rPr>
                <w:lang w:val="ro-RO"/>
              </w:rPr>
              <w:t>patient</w:t>
            </w:r>
            <w:r w:rsidR="005274D7">
              <w:rPr>
                <w:lang w:val="ro-RO"/>
              </w:rPr>
              <w:t>s in</w:t>
            </w:r>
            <w:r w:rsidR="007D4499" w:rsidRPr="005A7CF5">
              <w:rPr>
                <w:lang w:val="ro-RO"/>
              </w:rPr>
              <w:t xml:space="preserve"> shock;</w:t>
            </w:r>
          </w:p>
          <w:p w:rsidR="007D4499" w:rsidRPr="005A7CF5" w:rsidRDefault="00C120D3" w:rsidP="007D4499">
            <w:pPr>
              <w:pStyle w:val="af4"/>
              <w:numPr>
                <w:ilvl w:val="0"/>
                <w:numId w:val="30"/>
              </w:numPr>
              <w:jc w:val="both"/>
              <w:rPr>
                <w:lang w:val="ro-RO"/>
              </w:rPr>
            </w:pPr>
            <w:r>
              <w:rPr>
                <w:lang w:val="ro-RO"/>
              </w:rPr>
              <w:lastRenderedPageBreak/>
              <w:t xml:space="preserve">to </w:t>
            </w:r>
            <w:r w:rsidR="007D4499" w:rsidRPr="005A7CF5">
              <w:rPr>
                <w:lang w:val="ro-RO"/>
              </w:rPr>
              <w:t>know the characteristics of the blood components and the indications for their use;</w:t>
            </w:r>
          </w:p>
          <w:p w:rsidR="007D4499" w:rsidRPr="005A7CF5" w:rsidRDefault="00C120D3" w:rsidP="007D4499">
            <w:pPr>
              <w:pStyle w:val="af4"/>
              <w:numPr>
                <w:ilvl w:val="0"/>
                <w:numId w:val="30"/>
              </w:numPr>
              <w:jc w:val="both"/>
              <w:rPr>
                <w:lang w:val="ro-RO"/>
              </w:rPr>
            </w:pPr>
            <w:r>
              <w:rPr>
                <w:lang w:val="ro-RO"/>
              </w:rPr>
              <w:t xml:space="preserve">to </w:t>
            </w:r>
            <w:r w:rsidR="007D4499" w:rsidRPr="005A7CF5">
              <w:rPr>
                <w:lang w:val="ro-RO"/>
              </w:rPr>
              <w:t>know the characteristics of solutions for infusion therapy and the indications for their administration;</w:t>
            </w:r>
          </w:p>
          <w:p w:rsidR="007D4499" w:rsidRPr="005A7CF5" w:rsidRDefault="00C120D3" w:rsidP="007D4499">
            <w:pPr>
              <w:pStyle w:val="af4"/>
              <w:numPr>
                <w:ilvl w:val="0"/>
                <w:numId w:val="30"/>
              </w:numPr>
              <w:jc w:val="both"/>
              <w:rPr>
                <w:lang w:val="ro-RO"/>
              </w:rPr>
            </w:pPr>
            <w:r>
              <w:rPr>
                <w:lang w:val="ro-RO"/>
              </w:rPr>
              <w:t xml:space="preserve">to </w:t>
            </w:r>
            <w:r w:rsidR="007D4499" w:rsidRPr="005A7CF5">
              <w:rPr>
                <w:lang w:val="ro-RO"/>
              </w:rPr>
              <w:t>know the indications and components of parenteral nutrition;</w:t>
            </w:r>
          </w:p>
          <w:p w:rsidR="007D4499" w:rsidRPr="005F495B" w:rsidRDefault="00C120D3" w:rsidP="007D4499">
            <w:pPr>
              <w:pStyle w:val="z1Char"/>
              <w:numPr>
                <w:ilvl w:val="0"/>
                <w:numId w:val="29"/>
              </w:numPr>
              <w:tabs>
                <w:tab w:val="left" w:pos="170"/>
              </w:tabs>
              <w:rPr>
                <w:spacing w:val="-4"/>
                <w:sz w:val="24"/>
                <w:szCs w:val="24"/>
                <w:lang w:val="en-US"/>
              </w:rPr>
            </w:pPr>
            <w:r>
              <w:rPr>
                <w:sz w:val="24"/>
                <w:szCs w:val="24"/>
                <w:lang w:val="ro-RO"/>
              </w:rPr>
              <w:t xml:space="preserve">to </w:t>
            </w:r>
            <w:r w:rsidR="007D4499" w:rsidRPr="005A7CF5">
              <w:rPr>
                <w:sz w:val="24"/>
                <w:szCs w:val="24"/>
                <w:lang w:val="ro-RO"/>
              </w:rPr>
              <w:t>develop a parenteral nutrition plan for a critically ill patient.</w:t>
            </w:r>
          </w:p>
          <w:p w:rsidR="005F495B" w:rsidRPr="005A7CF5" w:rsidRDefault="005F495B" w:rsidP="005F495B">
            <w:pPr>
              <w:pStyle w:val="z1Char"/>
              <w:tabs>
                <w:tab w:val="clear" w:pos="227"/>
                <w:tab w:val="left" w:pos="170"/>
              </w:tabs>
              <w:ind w:left="720" w:firstLine="0"/>
              <w:rPr>
                <w:spacing w:val="-4"/>
                <w:sz w:val="24"/>
                <w:szCs w:val="24"/>
                <w:lang w:val="en-US"/>
              </w:rPr>
            </w:pPr>
          </w:p>
        </w:tc>
        <w:tc>
          <w:tcPr>
            <w:tcW w:w="4745" w:type="dxa"/>
            <w:tcBorders>
              <w:top w:val="single" w:sz="4" w:space="0" w:color="auto"/>
              <w:left w:val="single" w:sz="4" w:space="0" w:color="auto"/>
              <w:bottom w:val="single" w:sz="4" w:space="0" w:color="auto"/>
              <w:right w:val="single" w:sz="4" w:space="0" w:color="auto"/>
            </w:tcBorders>
          </w:tcPr>
          <w:p w:rsidR="007D4499" w:rsidRPr="005A7CF5" w:rsidRDefault="007D4499" w:rsidP="007D4499">
            <w:pPr>
              <w:jc w:val="both"/>
              <w:rPr>
                <w:lang w:val="ro-RO"/>
              </w:rPr>
            </w:pPr>
            <w:r w:rsidRPr="005A7CF5">
              <w:rPr>
                <w:lang w:val="ro-RO"/>
              </w:rPr>
              <w:lastRenderedPageBreak/>
              <w:t>Shock. Definition. Classification. Pathophysiology.</w:t>
            </w:r>
          </w:p>
          <w:p w:rsidR="007D4499" w:rsidRPr="005A7CF5" w:rsidRDefault="007D4499" w:rsidP="007D4499">
            <w:pPr>
              <w:jc w:val="both"/>
              <w:rPr>
                <w:lang w:val="ro-RO"/>
              </w:rPr>
            </w:pPr>
            <w:r w:rsidRPr="005A7CF5">
              <w:rPr>
                <w:lang w:val="ro-RO"/>
              </w:rPr>
              <w:t>The hypovolemic shock. Etiopathogenesis. Clinical picture. Treatment.</w:t>
            </w:r>
          </w:p>
          <w:p w:rsidR="007D4499" w:rsidRPr="005A7CF5" w:rsidRDefault="007D4499" w:rsidP="007D4499">
            <w:pPr>
              <w:jc w:val="both"/>
              <w:rPr>
                <w:lang w:val="ro-RO"/>
              </w:rPr>
            </w:pPr>
            <w:r w:rsidRPr="005A7CF5">
              <w:rPr>
                <w:lang w:val="ro-RO"/>
              </w:rPr>
              <w:t>Cardiogenic shock. Etiopathogenesis. Clinical picture. Treatment.</w:t>
            </w:r>
          </w:p>
          <w:p w:rsidR="007D4499" w:rsidRPr="005A7CF5" w:rsidRDefault="007D4499" w:rsidP="007D4499">
            <w:pPr>
              <w:jc w:val="both"/>
              <w:rPr>
                <w:lang w:val="ro-RO"/>
              </w:rPr>
            </w:pPr>
            <w:r w:rsidRPr="005A7CF5">
              <w:rPr>
                <w:lang w:val="ro-RO"/>
              </w:rPr>
              <w:t>Septic shock. Etiopathogenesis. Clinical picture. Treatment.</w:t>
            </w:r>
          </w:p>
          <w:p w:rsidR="007D4499" w:rsidRPr="005A7CF5" w:rsidRDefault="007D4499" w:rsidP="007D4499">
            <w:pPr>
              <w:jc w:val="both"/>
              <w:rPr>
                <w:lang w:val="ro-RO"/>
              </w:rPr>
            </w:pPr>
            <w:r w:rsidRPr="005A7CF5">
              <w:rPr>
                <w:lang w:val="ro-RO"/>
              </w:rPr>
              <w:t>Anaphylactic shock. Etiopathogenesis. Clinical picture. Treatment.</w:t>
            </w:r>
          </w:p>
          <w:p w:rsidR="007D4499" w:rsidRPr="005A7CF5" w:rsidRDefault="007D4499" w:rsidP="007D4499">
            <w:pPr>
              <w:jc w:val="both"/>
              <w:rPr>
                <w:lang w:val="ro-RO"/>
              </w:rPr>
            </w:pPr>
            <w:r w:rsidRPr="005A7CF5">
              <w:rPr>
                <w:lang w:val="ro-RO"/>
              </w:rPr>
              <w:t>Neurogenic shock. Etiopathogenesis. Clinical picture. Treatment.</w:t>
            </w:r>
          </w:p>
          <w:p w:rsidR="007D4499" w:rsidRPr="005A7CF5" w:rsidRDefault="007D4499" w:rsidP="007D4499">
            <w:pPr>
              <w:jc w:val="both"/>
              <w:rPr>
                <w:lang w:val="ro-RO"/>
              </w:rPr>
            </w:pPr>
            <w:r w:rsidRPr="005A7CF5">
              <w:rPr>
                <w:lang w:val="ro-RO"/>
              </w:rPr>
              <w:lastRenderedPageBreak/>
              <w:t>Pulmonary artery embolism. Etiopathogenesis. Clinical picture. Treatment.</w:t>
            </w:r>
          </w:p>
          <w:p w:rsidR="007D4499" w:rsidRPr="005A7CF5" w:rsidRDefault="007D4499" w:rsidP="007D4499">
            <w:pPr>
              <w:jc w:val="both"/>
              <w:rPr>
                <w:lang w:val="ro-RO"/>
              </w:rPr>
            </w:pPr>
            <w:r w:rsidRPr="005A7CF5">
              <w:rPr>
                <w:lang w:val="ro-RO"/>
              </w:rPr>
              <w:t>Indications for perioperative transfusion.</w:t>
            </w:r>
          </w:p>
          <w:p w:rsidR="007D4499" w:rsidRPr="005A7CF5" w:rsidRDefault="007D4499" w:rsidP="007D4499">
            <w:pPr>
              <w:jc w:val="both"/>
              <w:rPr>
                <w:lang w:val="ro-RO"/>
              </w:rPr>
            </w:pPr>
            <w:r w:rsidRPr="005A7CF5">
              <w:rPr>
                <w:lang w:val="ro-RO"/>
              </w:rPr>
              <w:t>Red cell concentrate. Fresh frozen plasma. Cryoprecipitate. The platelet concentrate.</w:t>
            </w:r>
          </w:p>
          <w:p w:rsidR="007D4499" w:rsidRPr="005A7CF5" w:rsidRDefault="007D4499" w:rsidP="007D4499">
            <w:pPr>
              <w:jc w:val="both"/>
              <w:rPr>
                <w:lang w:val="ro-RO"/>
              </w:rPr>
            </w:pPr>
            <w:r w:rsidRPr="005A7CF5">
              <w:rPr>
                <w:lang w:val="ro-RO"/>
              </w:rPr>
              <w:t>Infusion therapy. Electrolyte and colloidal solutions.</w:t>
            </w:r>
          </w:p>
          <w:p w:rsidR="007D4499" w:rsidRPr="005A7CF5" w:rsidRDefault="007D4499" w:rsidP="007D4499">
            <w:pPr>
              <w:tabs>
                <w:tab w:val="left" w:pos="170"/>
              </w:tabs>
              <w:jc w:val="both"/>
              <w:rPr>
                <w:i/>
                <w:iCs/>
                <w:color w:val="000000"/>
                <w:spacing w:val="-4"/>
                <w:lang w:val="en-US"/>
              </w:rPr>
            </w:pPr>
            <w:r w:rsidRPr="005A7CF5">
              <w:rPr>
                <w:lang w:val="ro-RO"/>
              </w:rPr>
              <w:t>Indications for parenteral nutrition. Components. Principles of appreciating nutritional needs.</w:t>
            </w:r>
          </w:p>
        </w:tc>
      </w:tr>
      <w:tr w:rsidR="007D4499" w:rsidRPr="00776BAF" w:rsidTr="001C2AAF">
        <w:trPr>
          <w:trHeight w:val="349"/>
          <w:jc w:val="center"/>
        </w:trPr>
        <w:tc>
          <w:tcPr>
            <w:tcW w:w="10230" w:type="dxa"/>
            <w:gridSpan w:val="2"/>
            <w:tcBorders>
              <w:top w:val="single" w:sz="4" w:space="0" w:color="auto"/>
              <w:left w:val="single" w:sz="4" w:space="0" w:color="auto"/>
              <w:bottom w:val="single" w:sz="4" w:space="0" w:color="auto"/>
              <w:right w:val="single" w:sz="4" w:space="0" w:color="auto"/>
            </w:tcBorders>
          </w:tcPr>
          <w:p w:rsidR="007D4499" w:rsidRPr="0031414E" w:rsidRDefault="007D4499" w:rsidP="00A878D6">
            <w:pPr>
              <w:tabs>
                <w:tab w:val="left" w:pos="170"/>
              </w:tabs>
              <w:spacing w:before="60" w:after="60"/>
              <w:rPr>
                <w:b/>
                <w:bCs/>
                <w:color w:val="000000"/>
                <w:spacing w:val="-4"/>
                <w:lang w:val="en-US"/>
              </w:rPr>
            </w:pPr>
            <w:r w:rsidRPr="0031414E">
              <w:rPr>
                <w:b/>
                <w:bCs/>
                <w:color w:val="000000"/>
                <w:spacing w:val="-4"/>
                <w:lang w:val="en-US"/>
              </w:rPr>
              <w:lastRenderedPageBreak/>
              <w:t>Theme (chapter</w:t>
            </w:r>
            <w:r w:rsidR="005A7CF5">
              <w:rPr>
                <w:b/>
                <w:bCs/>
                <w:color w:val="000000"/>
                <w:spacing w:val="-4"/>
                <w:lang w:val="en-US"/>
              </w:rPr>
              <w:t>)</w:t>
            </w:r>
            <w:r w:rsidR="001C2AAF">
              <w:rPr>
                <w:b/>
                <w:bCs/>
                <w:color w:val="000000"/>
                <w:spacing w:val="-4"/>
                <w:lang w:val="en-US"/>
              </w:rPr>
              <w:t xml:space="preserve"> 7</w:t>
            </w:r>
            <w:r w:rsidR="005A7CF5">
              <w:rPr>
                <w:b/>
                <w:bCs/>
                <w:color w:val="000000"/>
                <w:spacing w:val="-4"/>
                <w:lang w:val="en-US"/>
              </w:rPr>
              <w:t xml:space="preserve">. </w:t>
            </w:r>
            <w:r w:rsidR="00A878D6">
              <w:rPr>
                <w:lang w:val="ro-RO"/>
              </w:rPr>
              <w:t>Hydroelectrolytic and acid-base disturbances.</w:t>
            </w:r>
          </w:p>
        </w:tc>
      </w:tr>
      <w:tr w:rsidR="007D4499" w:rsidRPr="00CB3622" w:rsidTr="00E2776F">
        <w:trPr>
          <w:trHeight w:val="349"/>
          <w:jc w:val="center"/>
        </w:trPr>
        <w:tc>
          <w:tcPr>
            <w:tcW w:w="5485" w:type="dxa"/>
            <w:tcBorders>
              <w:top w:val="single" w:sz="4" w:space="0" w:color="auto"/>
              <w:left w:val="single" w:sz="4" w:space="0" w:color="auto"/>
              <w:bottom w:val="single" w:sz="4" w:space="0" w:color="auto"/>
              <w:right w:val="single" w:sz="4" w:space="0" w:color="auto"/>
            </w:tcBorders>
          </w:tcPr>
          <w:p w:rsidR="001C2AAF" w:rsidRDefault="008666B0" w:rsidP="001C2AAF">
            <w:pPr>
              <w:pStyle w:val="af4"/>
              <w:numPr>
                <w:ilvl w:val="0"/>
                <w:numId w:val="29"/>
              </w:numPr>
              <w:jc w:val="both"/>
              <w:rPr>
                <w:lang w:val="en-US"/>
              </w:rPr>
            </w:pPr>
            <w:r>
              <w:rPr>
                <w:lang w:val="en-US"/>
              </w:rPr>
              <w:t xml:space="preserve">to </w:t>
            </w:r>
            <w:r w:rsidR="001C2AAF" w:rsidRPr="001C2AAF">
              <w:rPr>
                <w:lang w:val="en-US"/>
              </w:rPr>
              <w:t xml:space="preserve">know </w:t>
            </w:r>
            <w:r w:rsidR="005A27DE">
              <w:rPr>
                <w:lang w:val="en-US"/>
              </w:rPr>
              <w:t xml:space="preserve">fluid compartments </w:t>
            </w:r>
            <w:r w:rsidR="001C2AAF" w:rsidRPr="001C2AAF">
              <w:rPr>
                <w:lang w:val="en-US"/>
              </w:rPr>
              <w:t xml:space="preserve">and </w:t>
            </w:r>
            <w:r w:rsidR="005A27DE">
              <w:rPr>
                <w:lang w:val="en-US"/>
              </w:rPr>
              <w:t>general p</w:t>
            </w:r>
            <w:r w:rsidR="001C2AAF" w:rsidRPr="001C2AAF">
              <w:rPr>
                <w:lang w:val="en-US"/>
              </w:rPr>
              <w:t>rinciples of hydro</w:t>
            </w:r>
            <w:r w:rsidR="005A7CF5">
              <w:rPr>
                <w:lang w:val="en-US"/>
              </w:rPr>
              <w:t>-</w:t>
            </w:r>
            <w:r w:rsidR="001C2AAF" w:rsidRPr="001C2AAF">
              <w:rPr>
                <w:lang w:val="en-US"/>
              </w:rPr>
              <w:t>electrolyte equilibrium (osmolarity, tonicity, VanHoff l</w:t>
            </w:r>
            <w:r w:rsidR="005A27DE">
              <w:rPr>
                <w:lang w:val="en-US"/>
              </w:rPr>
              <w:t>aw, Saint Giorgy law, Nernst equ</w:t>
            </w:r>
            <w:r w:rsidR="001C2AAF" w:rsidRPr="001C2AAF">
              <w:rPr>
                <w:lang w:val="en-US"/>
              </w:rPr>
              <w:t>ilibrium);</w:t>
            </w:r>
          </w:p>
          <w:p w:rsidR="007F6974" w:rsidRPr="007F6974" w:rsidRDefault="008666B0" w:rsidP="007544E1">
            <w:pPr>
              <w:pStyle w:val="af4"/>
              <w:numPr>
                <w:ilvl w:val="0"/>
                <w:numId w:val="29"/>
              </w:numPr>
              <w:shd w:val="clear" w:color="auto" w:fill="FFFFFF"/>
              <w:jc w:val="both"/>
              <w:textAlignment w:val="baseline"/>
              <w:rPr>
                <w:lang w:val="en-US"/>
              </w:rPr>
            </w:pPr>
            <w:r w:rsidRPr="007F6974">
              <w:rPr>
                <w:lang w:val="en-US"/>
              </w:rPr>
              <w:t xml:space="preserve">to </w:t>
            </w:r>
            <w:r w:rsidR="001C2AAF" w:rsidRPr="007F6974">
              <w:rPr>
                <w:lang w:val="en-US"/>
              </w:rPr>
              <w:t xml:space="preserve">know the modern principles of water exchange between </w:t>
            </w:r>
            <w:r w:rsidR="007F6974" w:rsidRPr="007F6974">
              <w:rPr>
                <w:lang w:val="en-US"/>
              </w:rPr>
              <w:t>fluid compartments</w:t>
            </w:r>
            <w:r w:rsidR="001C2AAF" w:rsidRPr="007F6974">
              <w:rPr>
                <w:lang w:val="en-US"/>
              </w:rPr>
              <w:t xml:space="preserve"> (</w:t>
            </w:r>
            <w:r w:rsidR="007F6974" w:rsidRPr="007F6974">
              <w:rPr>
                <w:lang w:val="en-US"/>
              </w:rPr>
              <w:t xml:space="preserve">revised </w:t>
            </w:r>
            <w:r w:rsidR="001C2AAF" w:rsidRPr="007F6974">
              <w:rPr>
                <w:lang w:val="en-US"/>
              </w:rPr>
              <w:t>Starling equ</w:t>
            </w:r>
            <w:r w:rsidR="007F6974" w:rsidRPr="007F6974">
              <w:rPr>
                <w:lang w:val="en-US"/>
              </w:rPr>
              <w:t>ation)</w:t>
            </w:r>
            <w:r w:rsidR="001C2AAF" w:rsidRPr="007F6974">
              <w:rPr>
                <w:lang w:val="en-US"/>
              </w:rPr>
              <w:t>;</w:t>
            </w:r>
            <w:r w:rsidR="007F6974" w:rsidRPr="007F6974">
              <w:rPr>
                <w:lang w:val="en-US"/>
              </w:rPr>
              <w:t xml:space="preserve"> </w:t>
            </w:r>
          </w:p>
          <w:p w:rsidR="001C2AAF" w:rsidRDefault="008666B0" w:rsidP="001C2AAF">
            <w:pPr>
              <w:pStyle w:val="af4"/>
              <w:numPr>
                <w:ilvl w:val="0"/>
                <w:numId w:val="29"/>
              </w:numPr>
              <w:jc w:val="both"/>
              <w:rPr>
                <w:lang w:val="en-US"/>
              </w:rPr>
            </w:pPr>
            <w:r>
              <w:rPr>
                <w:lang w:val="en-US"/>
              </w:rPr>
              <w:t xml:space="preserve">to </w:t>
            </w:r>
            <w:r w:rsidR="007F6974">
              <w:rPr>
                <w:lang w:val="en-US"/>
              </w:rPr>
              <w:t xml:space="preserve">know </w:t>
            </w:r>
            <w:r w:rsidR="001C2AAF" w:rsidRPr="001C2AAF">
              <w:rPr>
                <w:lang w:val="en-US"/>
              </w:rPr>
              <w:t>the role of glycocalyx in vascular permeability, membrane potential;</w:t>
            </w:r>
          </w:p>
          <w:p w:rsidR="001C2AAF" w:rsidRDefault="008666B0" w:rsidP="001C2AAF">
            <w:pPr>
              <w:pStyle w:val="af4"/>
              <w:numPr>
                <w:ilvl w:val="0"/>
                <w:numId w:val="29"/>
              </w:numPr>
              <w:jc w:val="both"/>
              <w:rPr>
                <w:lang w:val="en-US"/>
              </w:rPr>
            </w:pPr>
            <w:r>
              <w:rPr>
                <w:lang w:val="en-US"/>
              </w:rPr>
              <w:t xml:space="preserve">to </w:t>
            </w:r>
            <w:r w:rsidR="001C2AAF" w:rsidRPr="001C2AAF">
              <w:rPr>
                <w:lang w:val="en-US"/>
              </w:rPr>
              <w:t>be able to identify a patient with  hypovolemia (tilt table test, signs of water deficiency, volumetric loading test);</w:t>
            </w:r>
          </w:p>
          <w:p w:rsidR="001C2AAF" w:rsidRDefault="008666B0" w:rsidP="001C2AAF">
            <w:pPr>
              <w:pStyle w:val="af4"/>
              <w:numPr>
                <w:ilvl w:val="0"/>
                <w:numId w:val="29"/>
              </w:numPr>
              <w:jc w:val="both"/>
              <w:rPr>
                <w:lang w:val="en-US"/>
              </w:rPr>
            </w:pPr>
            <w:r>
              <w:rPr>
                <w:lang w:val="en-US"/>
              </w:rPr>
              <w:t xml:space="preserve">to </w:t>
            </w:r>
            <w:r w:rsidR="001C2AAF" w:rsidRPr="001C2AAF">
              <w:rPr>
                <w:lang w:val="en-US"/>
              </w:rPr>
              <w:t>be able to</w:t>
            </w:r>
            <w:r w:rsidR="007F6974">
              <w:rPr>
                <w:lang w:val="en-US"/>
              </w:rPr>
              <w:t xml:space="preserve"> diagnose </w:t>
            </w:r>
            <w:r w:rsidR="007F6974">
              <w:rPr>
                <w:bCs/>
                <w:color w:val="333333"/>
                <w:lang w:val="en-US"/>
              </w:rPr>
              <w:t>d</w:t>
            </w:r>
            <w:r w:rsidR="007F6974" w:rsidRPr="007F6974">
              <w:rPr>
                <w:bCs/>
                <w:color w:val="333333"/>
                <w:lang w:val="en-US"/>
              </w:rPr>
              <w:t xml:space="preserve">isorders of </w:t>
            </w:r>
            <w:r w:rsidR="007F6974">
              <w:rPr>
                <w:bCs/>
                <w:color w:val="333333"/>
                <w:lang w:val="en-US"/>
              </w:rPr>
              <w:t>extracellular v</w:t>
            </w:r>
            <w:r w:rsidR="007F6974" w:rsidRPr="007F6974">
              <w:rPr>
                <w:bCs/>
                <w:color w:val="333333"/>
                <w:lang w:val="en-US"/>
              </w:rPr>
              <w:t>olum</w:t>
            </w:r>
            <w:r w:rsidR="007F6974">
              <w:rPr>
                <w:bCs/>
                <w:color w:val="333333"/>
                <w:lang w:val="en-US"/>
              </w:rPr>
              <w:t xml:space="preserve">e </w:t>
            </w:r>
            <w:r w:rsidR="001C2AAF" w:rsidRPr="001C2AAF">
              <w:rPr>
                <w:lang w:val="en-US"/>
              </w:rPr>
              <w:t>(hypovolemia,</w:t>
            </w:r>
            <w:r w:rsidR="007F6974">
              <w:rPr>
                <w:lang w:val="en-US"/>
              </w:rPr>
              <w:t xml:space="preserve"> </w:t>
            </w:r>
            <w:r w:rsidR="001C2AAF" w:rsidRPr="001C2AAF">
              <w:rPr>
                <w:lang w:val="en-US"/>
              </w:rPr>
              <w:t>hypervolemia);</w:t>
            </w:r>
          </w:p>
          <w:p w:rsidR="001C2AAF" w:rsidRDefault="008666B0" w:rsidP="001C2AAF">
            <w:pPr>
              <w:pStyle w:val="af4"/>
              <w:numPr>
                <w:ilvl w:val="0"/>
                <w:numId w:val="29"/>
              </w:numPr>
              <w:jc w:val="both"/>
              <w:rPr>
                <w:lang w:val="en-US"/>
              </w:rPr>
            </w:pPr>
            <w:r>
              <w:rPr>
                <w:lang w:val="en-US"/>
              </w:rPr>
              <w:t xml:space="preserve">to </w:t>
            </w:r>
            <w:r w:rsidR="001C2AAF" w:rsidRPr="001C2AAF">
              <w:rPr>
                <w:lang w:val="en-US"/>
              </w:rPr>
              <w:t xml:space="preserve">be able to </w:t>
            </w:r>
            <w:r w:rsidR="008A5EA8">
              <w:rPr>
                <w:lang w:val="en-US"/>
              </w:rPr>
              <w:t>select solutions for infusion solution</w:t>
            </w:r>
            <w:r w:rsidR="001C2AAF" w:rsidRPr="001C2AAF">
              <w:rPr>
                <w:lang w:val="en-US"/>
              </w:rPr>
              <w:t>;</w:t>
            </w:r>
          </w:p>
          <w:p w:rsidR="001C2AAF" w:rsidRDefault="008666B0" w:rsidP="001C2AAF">
            <w:pPr>
              <w:pStyle w:val="af4"/>
              <w:numPr>
                <w:ilvl w:val="0"/>
                <w:numId w:val="29"/>
              </w:numPr>
              <w:jc w:val="both"/>
              <w:rPr>
                <w:lang w:val="en-US"/>
              </w:rPr>
            </w:pPr>
            <w:r>
              <w:rPr>
                <w:lang w:val="en-US"/>
              </w:rPr>
              <w:t xml:space="preserve">to </w:t>
            </w:r>
            <w:r w:rsidR="001C2AAF" w:rsidRPr="001C2AAF">
              <w:rPr>
                <w:lang w:val="en-US"/>
              </w:rPr>
              <w:t>know the acid-base balance parameters;</w:t>
            </w:r>
          </w:p>
          <w:p w:rsidR="001C2AAF" w:rsidRDefault="008666B0" w:rsidP="001C2AAF">
            <w:pPr>
              <w:pStyle w:val="af4"/>
              <w:numPr>
                <w:ilvl w:val="0"/>
                <w:numId w:val="29"/>
              </w:numPr>
              <w:jc w:val="both"/>
              <w:rPr>
                <w:lang w:val="en-US"/>
              </w:rPr>
            </w:pPr>
            <w:r>
              <w:rPr>
                <w:lang w:val="en-US"/>
              </w:rPr>
              <w:t xml:space="preserve">to </w:t>
            </w:r>
            <w:r w:rsidR="001C2AAF" w:rsidRPr="001C2AAF">
              <w:rPr>
                <w:lang w:val="en-US"/>
              </w:rPr>
              <w:t xml:space="preserve">know the </w:t>
            </w:r>
            <w:r w:rsidR="008A5EA8">
              <w:rPr>
                <w:lang w:val="en-US"/>
              </w:rPr>
              <w:t xml:space="preserve">pulmonary and renal regulation of </w:t>
            </w:r>
            <w:r w:rsidR="001C2AAF" w:rsidRPr="001C2AAF">
              <w:rPr>
                <w:lang w:val="en-US"/>
              </w:rPr>
              <w:t>acid-base balance;</w:t>
            </w:r>
          </w:p>
          <w:p w:rsidR="007D4499" w:rsidRPr="005F495B" w:rsidRDefault="008666B0" w:rsidP="001C2AAF">
            <w:pPr>
              <w:pStyle w:val="af4"/>
              <w:numPr>
                <w:ilvl w:val="0"/>
                <w:numId w:val="29"/>
              </w:numPr>
              <w:jc w:val="both"/>
              <w:rPr>
                <w:spacing w:val="-4"/>
                <w:lang w:val="en-US"/>
              </w:rPr>
            </w:pPr>
            <w:proofErr w:type="gramStart"/>
            <w:r>
              <w:rPr>
                <w:lang w:val="en-US"/>
              </w:rPr>
              <w:t>to</w:t>
            </w:r>
            <w:proofErr w:type="gramEnd"/>
            <w:r w:rsidR="008A5EA8">
              <w:rPr>
                <w:lang w:val="en-US"/>
              </w:rPr>
              <w:t xml:space="preserve"> understand </w:t>
            </w:r>
            <w:r w:rsidR="001C2AAF" w:rsidRPr="001C2AAF">
              <w:rPr>
                <w:lang w:val="en-US"/>
              </w:rPr>
              <w:t xml:space="preserve">the acid-base </w:t>
            </w:r>
            <w:r w:rsidR="008A5EA8">
              <w:rPr>
                <w:lang w:val="en-US"/>
              </w:rPr>
              <w:t>disturbances</w:t>
            </w:r>
            <w:r w:rsidR="001C2AAF" w:rsidRPr="001C2AAF">
              <w:rPr>
                <w:lang w:val="en-US"/>
              </w:rPr>
              <w:t xml:space="preserve"> in critically ill patients.</w:t>
            </w:r>
          </w:p>
          <w:p w:rsidR="005F495B" w:rsidRPr="0031414E" w:rsidRDefault="005F495B" w:rsidP="005F495B">
            <w:pPr>
              <w:pStyle w:val="af4"/>
              <w:jc w:val="both"/>
              <w:rPr>
                <w:spacing w:val="-4"/>
                <w:lang w:val="en-US"/>
              </w:rPr>
            </w:pPr>
          </w:p>
        </w:tc>
        <w:tc>
          <w:tcPr>
            <w:tcW w:w="4745" w:type="dxa"/>
            <w:tcBorders>
              <w:top w:val="single" w:sz="4" w:space="0" w:color="auto"/>
              <w:left w:val="single" w:sz="4" w:space="0" w:color="auto"/>
              <w:bottom w:val="single" w:sz="4" w:space="0" w:color="auto"/>
              <w:right w:val="single" w:sz="4" w:space="0" w:color="auto"/>
            </w:tcBorders>
          </w:tcPr>
          <w:p w:rsidR="001C2AAF" w:rsidRDefault="001C2AAF" w:rsidP="001C2AAF">
            <w:pPr>
              <w:shd w:val="clear" w:color="auto" w:fill="FFFFFF"/>
              <w:jc w:val="both"/>
              <w:rPr>
                <w:lang w:val="ro-RO"/>
              </w:rPr>
            </w:pPr>
            <w:r>
              <w:rPr>
                <w:lang w:val="ro-RO"/>
              </w:rPr>
              <w:t>Hydric sectors (intravascular, extravascular, transcellular, intracellular).</w:t>
            </w:r>
          </w:p>
          <w:p w:rsidR="001C2AAF" w:rsidRDefault="001C2AAF" w:rsidP="001C2AAF">
            <w:pPr>
              <w:shd w:val="clear" w:color="auto" w:fill="FFFFFF"/>
              <w:jc w:val="both"/>
              <w:rPr>
                <w:lang w:val="ro-RO"/>
              </w:rPr>
            </w:pPr>
            <w:r>
              <w:rPr>
                <w:lang w:val="ro-RO"/>
              </w:rPr>
              <w:t>Solutions for infusion: characteristics and general indications of use.</w:t>
            </w:r>
          </w:p>
          <w:p w:rsidR="001C2AAF" w:rsidRDefault="001C2AAF" w:rsidP="001C2AAF">
            <w:pPr>
              <w:shd w:val="clear" w:color="auto" w:fill="FFFFFF"/>
              <w:jc w:val="both"/>
              <w:rPr>
                <w:lang w:val="ro-RO"/>
              </w:rPr>
            </w:pPr>
            <w:r>
              <w:rPr>
                <w:lang w:val="ro-RO"/>
              </w:rPr>
              <w:t>Hypovolemia and hypervolemia (types, symptoms, treatment).</w:t>
            </w:r>
          </w:p>
          <w:p w:rsidR="001C2AAF" w:rsidRDefault="001C2AAF" w:rsidP="001C2AAF">
            <w:pPr>
              <w:shd w:val="clear" w:color="auto" w:fill="FFFFFF"/>
              <w:jc w:val="both"/>
              <w:rPr>
                <w:lang w:val="ro-RO"/>
              </w:rPr>
            </w:pPr>
            <w:r>
              <w:rPr>
                <w:lang w:val="ro-RO"/>
              </w:rPr>
              <w:t>Hypo- and hypernatremia, etiology, symptomatology, treatment.</w:t>
            </w:r>
          </w:p>
          <w:p w:rsidR="001C2AAF" w:rsidRDefault="001C2AAF" w:rsidP="001C2AAF">
            <w:pPr>
              <w:shd w:val="clear" w:color="auto" w:fill="FFFFFF"/>
              <w:jc w:val="both"/>
              <w:rPr>
                <w:lang w:val="ro-RO"/>
              </w:rPr>
            </w:pPr>
            <w:r>
              <w:rPr>
                <w:lang w:val="ro-RO"/>
              </w:rPr>
              <w:t>Hypo- and hyperpotasemia, etiology, symptomatology, treatment.</w:t>
            </w:r>
          </w:p>
          <w:p w:rsidR="001C2AAF" w:rsidRDefault="001C2AAF" w:rsidP="001C2AAF">
            <w:pPr>
              <w:shd w:val="clear" w:color="auto" w:fill="FFFFFF"/>
              <w:jc w:val="both"/>
              <w:rPr>
                <w:lang w:val="ro-RO"/>
              </w:rPr>
            </w:pPr>
            <w:r>
              <w:rPr>
                <w:lang w:val="ro-RO"/>
              </w:rPr>
              <w:t>Indices of acid-base balance.</w:t>
            </w:r>
          </w:p>
          <w:p w:rsidR="001C2AAF" w:rsidRDefault="001103C5" w:rsidP="001C2AAF">
            <w:pPr>
              <w:shd w:val="clear" w:color="auto" w:fill="FFFFFF"/>
              <w:jc w:val="both"/>
              <w:rPr>
                <w:lang w:val="ro-RO"/>
              </w:rPr>
            </w:pPr>
            <w:r>
              <w:rPr>
                <w:lang w:val="ro-RO"/>
              </w:rPr>
              <w:t xml:space="preserve">Regulation of </w:t>
            </w:r>
            <w:r w:rsidR="001C2AAF">
              <w:rPr>
                <w:lang w:val="ro-RO"/>
              </w:rPr>
              <w:t>acid-base balance.</w:t>
            </w:r>
          </w:p>
          <w:p w:rsidR="001C2AAF" w:rsidRDefault="001C2AAF" w:rsidP="001C2AAF">
            <w:pPr>
              <w:shd w:val="clear" w:color="auto" w:fill="FFFFFF"/>
              <w:jc w:val="both"/>
              <w:rPr>
                <w:lang w:val="ro-RO"/>
              </w:rPr>
            </w:pPr>
            <w:r>
              <w:rPr>
                <w:lang w:val="ro-RO"/>
              </w:rPr>
              <w:t>Metabolic and respiratory acidosis.</w:t>
            </w:r>
          </w:p>
          <w:p w:rsidR="001C2AAF" w:rsidRDefault="001C2AAF" w:rsidP="001C2AAF">
            <w:pPr>
              <w:shd w:val="clear" w:color="auto" w:fill="FFFFFF"/>
              <w:jc w:val="both"/>
              <w:rPr>
                <w:lang w:val="ro-RO"/>
              </w:rPr>
            </w:pPr>
            <w:r>
              <w:rPr>
                <w:lang w:val="ro-RO"/>
              </w:rPr>
              <w:t>Metabolic and respiratory alcalosis.</w:t>
            </w:r>
          </w:p>
          <w:p w:rsidR="001103C5" w:rsidRDefault="001103C5" w:rsidP="001103C5">
            <w:pPr>
              <w:shd w:val="clear" w:color="auto" w:fill="FFFFFF"/>
              <w:jc w:val="both"/>
              <w:rPr>
                <w:lang w:val="en-US"/>
              </w:rPr>
            </w:pPr>
          </w:p>
          <w:p w:rsidR="001103C5" w:rsidRDefault="001103C5" w:rsidP="001103C5">
            <w:pPr>
              <w:shd w:val="clear" w:color="auto" w:fill="FFFFFF"/>
              <w:jc w:val="both"/>
              <w:rPr>
                <w:lang w:val="en-US"/>
              </w:rPr>
            </w:pPr>
            <w:r>
              <w:rPr>
                <w:lang w:val="en-US"/>
              </w:rPr>
              <w:t>.</w:t>
            </w:r>
          </w:p>
          <w:p w:rsidR="007D4499" w:rsidRPr="001103C5" w:rsidRDefault="007D4499" w:rsidP="007D4499">
            <w:pPr>
              <w:tabs>
                <w:tab w:val="left" w:pos="170"/>
              </w:tabs>
              <w:jc w:val="both"/>
              <w:rPr>
                <w:i/>
                <w:iCs/>
                <w:color w:val="000000"/>
                <w:spacing w:val="-4"/>
                <w:lang w:val="en-US"/>
              </w:rPr>
            </w:pPr>
          </w:p>
        </w:tc>
      </w:tr>
      <w:tr w:rsidR="007D4499" w:rsidRPr="007D4499" w:rsidTr="001C2AAF">
        <w:trPr>
          <w:trHeight w:val="349"/>
          <w:jc w:val="center"/>
        </w:trPr>
        <w:tc>
          <w:tcPr>
            <w:tcW w:w="10230" w:type="dxa"/>
            <w:gridSpan w:val="2"/>
            <w:tcBorders>
              <w:top w:val="single" w:sz="4" w:space="0" w:color="auto"/>
              <w:left w:val="single" w:sz="4" w:space="0" w:color="auto"/>
              <w:bottom w:val="single" w:sz="4" w:space="0" w:color="auto"/>
              <w:right w:val="single" w:sz="4" w:space="0" w:color="auto"/>
            </w:tcBorders>
          </w:tcPr>
          <w:p w:rsidR="007D4499" w:rsidRPr="0031414E" w:rsidRDefault="007D4499" w:rsidP="001C2AAF">
            <w:pPr>
              <w:tabs>
                <w:tab w:val="left" w:pos="170"/>
              </w:tabs>
              <w:spacing w:before="60" w:after="60"/>
              <w:rPr>
                <w:b/>
                <w:bCs/>
                <w:color w:val="000000"/>
                <w:spacing w:val="-4"/>
                <w:lang w:val="en-US"/>
              </w:rPr>
            </w:pPr>
            <w:r w:rsidRPr="0031414E">
              <w:rPr>
                <w:b/>
                <w:bCs/>
                <w:color w:val="000000"/>
                <w:spacing w:val="-4"/>
                <w:lang w:val="en-US"/>
              </w:rPr>
              <w:t>Theme (chapter</w:t>
            </w:r>
            <w:r w:rsidR="005A7CF5">
              <w:rPr>
                <w:b/>
                <w:bCs/>
                <w:color w:val="000000"/>
                <w:spacing w:val="-4"/>
                <w:lang w:val="en-US"/>
              </w:rPr>
              <w:t>)</w:t>
            </w:r>
            <w:r w:rsidR="001C2AAF">
              <w:rPr>
                <w:b/>
                <w:bCs/>
                <w:color w:val="000000"/>
                <w:spacing w:val="-4"/>
                <w:lang w:val="en-US"/>
              </w:rPr>
              <w:t xml:space="preserve"> 8</w:t>
            </w:r>
            <w:r w:rsidR="005A7CF5">
              <w:rPr>
                <w:b/>
                <w:bCs/>
                <w:color w:val="000000"/>
                <w:spacing w:val="-4"/>
                <w:lang w:val="en-US"/>
              </w:rPr>
              <w:t xml:space="preserve">. </w:t>
            </w:r>
            <w:r w:rsidR="001C2AAF">
              <w:rPr>
                <w:lang w:val="ro-RO"/>
              </w:rPr>
              <w:t xml:space="preserve">Acute consciousness disturbances. Brain death.  </w:t>
            </w:r>
          </w:p>
        </w:tc>
      </w:tr>
      <w:tr w:rsidR="007D4499" w:rsidRPr="00776BAF" w:rsidTr="00E2776F">
        <w:trPr>
          <w:trHeight w:val="349"/>
          <w:jc w:val="center"/>
        </w:trPr>
        <w:tc>
          <w:tcPr>
            <w:tcW w:w="5485" w:type="dxa"/>
            <w:tcBorders>
              <w:top w:val="single" w:sz="4" w:space="0" w:color="auto"/>
              <w:left w:val="single" w:sz="4" w:space="0" w:color="auto"/>
              <w:bottom w:val="single" w:sz="4" w:space="0" w:color="auto"/>
              <w:right w:val="single" w:sz="4" w:space="0" w:color="auto"/>
            </w:tcBorders>
          </w:tcPr>
          <w:p w:rsidR="001C2AAF" w:rsidRPr="005A7CF5" w:rsidRDefault="001103C5" w:rsidP="001C2AAF">
            <w:pPr>
              <w:pStyle w:val="z1Char"/>
              <w:numPr>
                <w:ilvl w:val="0"/>
                <w:numId w:val="31"/>
              </w:numPr>
              <w:tabs>
                <w:tab w:val="left" w:pos="170"/>
              </w:tabs>
              <w:rPr>
                <w:spacing w:val="-4"/>
                <w:sz w:val="24"/>
                <w:szCs w:val="24"/>
                <w:lang w:val="en-US"/>
              </w:rPr>
            </w:pPr>
            <w:r>
              <w:rPr>
                <w:color w:val="000000" w:themeColor="text1"/>
                <w:sz w:val="24"/>
                <w:szCs w:val="24"/>
                <w:lang w:val="ro-RO"/>
              </w:rPr>
              <w:t xml:space="preserve">to </w:t>
            </w:r>
            <w:r w:rsidR="001C2AAF" w:rsidRPr="005A7CF5">
              <w:rPr>
                <w:color w:val="000000" w:themeColor="text1"/>
                <w:sz w:val="24"/>
                <w:szCs w:val="24"/>
                <w:lang w:val="ro-RO"/>
              </w:rPr>
              <w:t>know the criteria for a conscious/ unconscious patient;</w:t>
            </w:r>
          </w:p>
          <w:p w:rsidR="001C2AAF" w:rsidRPr="005A7CF5" w:rsidRDefault="001103C5" w:rsidP="001C2AAF">
            <w:pPr>
              <w:pStyle w:val="z1Char"/>
              <w:numPr>
                <w:ilvl w:val="0"/>
                <w:numId w:val="31"/>
              </w:numPr>
              <w:tabs>
                <w:tab w:val="left" w:pos="170"/>
              </w:tabs>
              <w:rPr>
                <w:spacing w:val="-4"/>
                <w:sz w:val="24"/>
                <w:szCs w:val="24"/>
                <w:lang w:val="en-US"/>
              </w:rPr>
            </w:pPr>
            <w:r>
              <w:rPr>
                <w:color w:val="000000" w:themeColor="text1"/>
                <w:sz w:val="24"/>
                <w:szCs w:val="24"/>
                <w:lang w:val="en-US"/>
              </w:rPr>
              <w:t xml:space="preserve">to </w:t>
            </w:r>
            <w:r w:rsidR="001C2AAF" w:rsidRPr="005A7CF5">
              <w:rPr>
                <w:color w:val="000000" w:themeColor="text1"/>
                <w:sz w:val="24"/>
                <w:szCs w:val="24"/>
                <w:lang w:val="ro-RO"/>
              </w:rPr>
              <w:t>be aware of the ABCDE principle of evaluating a coma patient;</w:t>
            </w:r>
          </w:p>
          <w:p w:rsidR="001C2AAF" w:rsidRPr="005A7CF5" w:rsidRDefault="001103C5" w:rsidP="001C2AAF">
            <w:pPr>
              <w:pStyle w:val="z1Char"/>
              <w:numPr>
                <w:ilvl w:val="0"/>
                <w:numId w:val="31"/>
              </w:numPr>
              <w:tabs>
                <w:tab w:val="left" w:pos="170"/>
              </w:tabs>
              <w:rPr>
                <w:spacing w:val="-4"/>
                <w:sz w:val="24"/>
                <w:szCs w:val="24"/>
                <w:lang w:val="en-US"/>
              </w:rPr>
            </w:pPr>
            <w:r>
              <w:rPr>
                <w:color w:val="000000" w:themeColor="text1"/>
                <w:sz w:val="24"/>
                <w:szCs w:val="24"/>
                <w:lang w:val="en-US"/>
              </w:rPr>
              <w:t xml:space="preserve">to </w:t>
            </w:r>
            <w:r w:rsidR="001C2AAF" w:rsidRPr="005A7CF5">
              <w:rPr>
                <w:color w:val="000000" w:themeColor="text1"/>
                <w:sz w:val="24"/>
                <w:szCs w:val="24"/>
                <w:lang w:val="ro-RO"/>
              </w:rPr>
              <w:t>be familiar with Monroe-Kellie's doctrine and its applicability for the management of a patient with elevated ICP;</w:t>
            </w:r>
          </w:p>
          <w:p w:rsidR="001C2AAF" w:rsidRPr="005A7CF5" w:rsidRDefault="001103C5" w:rsidP="001C2AAF">
            <w:pPr>
              <w:pStyle w:val="z1Char"/>
              <w:numPr>
                <w:ilvl w:val="0"/>
                <w:numId w:val="31"/>
              </w:numPr>
              <w:tabs>
                <w:tab w:val="left" w:pos="170"/>
              </w:tabs>
              <w:rPr>
                <w:spacing w:val="-4"/>
                <w:sz w:val="24"/>
                <w:szCs w:val="24"/>
                <w:lang w:val="en-US"/>
              </w:rPr>
            </w:pPr>
            <w:r>
              <w:rPr>
                <w:color w:val="000000" w:themeColor="text1"/>
                <w:sz w:val="24"/>
                <w:szCs w:val="24"/>
                <w:lang w:val="en-US"/>
              </w:rPr>
              <w:t xml:space="preserve">to </w:t>
            </w:r>
            <w:r w:rsidR="001C2AAF" w:rsidRPr="005A7CF5">
              <w:rPr>
                <w:color w:val="000000" w:themeColor="text1"/>
                <w:sz w:val="24"/>
                <w:szCs w:val="24"/>
                <w:lang w:val="ro-RO"/>
              </w:rPr>
              <w:t>know the factors that determine the cerebral blood flow;</w:t>
            </w:r>
          </w:p>
          <w:p w:rsidR="001C2AAF" w:rsidRPr="005A7CF5" w:rsidRDefault="001103C5" w:rsidP="001C2AAF">
            <w:pPr>
              <w:pStyle w:val="z1Char"/>
              <w:numPr>
                <w:ilvl w:val="0"/>
                <w:numId w:val="31"/>
              </w:numPr>
              <w:tabs>
                <w:tab w:val="left" w:pos="170"/>
              </w:tabs>
              <w:rPr>
                <w:spacing w:val="-4"/>
                <w:sz w:val="24"/>
                <w:szCs w:val="24"/>
                <w:lang w:val="en-US"/>
              </w:rPr>
            </w:pPr>
            <w:r>
              <w:rPr>
                <w:color w:val="000000" w:themeColor="text1"/>
                <w:sz w:val="24"/>
                <w:szCs w:val="24"/>
                <w:lang w:val="en-US"/>
              </w:rPr>
              <w:t xml:space="preserve">to </w:t>
            </w:r>
            <w:r w:rsidR="001C2AAF" w:rsidRPr="005A7CF5">
              <w:rPr>
                <w:color w:val="000000" w:themeColor="text1"/>
                <w:sz w:val="24"/>
                <w:szCs w:val="24"/>
                <w:lang w:val="ro-RO"/>
              </w:rPr>
              <w:t>know the notions of primary and secondary brain injury;</w:t>
            </w:r>
          </w:p>
          <w:p w:rsidR="001C2AAF" w:rsidRPr="005A7CF5" w:rsidRDefault="001807D7" w:rsidP="001C2AAF">
            <w:pPr>
              <w:pStyle w:val="z1Char"/>
              <w:numPr>
                <w:ilvl w:val="0"/>
                <w:numId w:val="31"/>
              </w:numPr>
              <w:tabs>
                <w:tab w:val="left" w:pos="170"/>
              </w:tabs>
              <w:rPr>
                <w:spacing w:val="-4"/>
                <w:sz w:val="24"/>
                <w:szCs w:val="24"/>
                <w:lang w:val="en-US"/>
              </w:rPr>
            </w:pPr>
            <w:r>
              <w:rPr>
                <w:color w:val="000000" w:themeColor="text1"/>
                <w:sz w:val="24"/>
                <w:szCs w:val="24"/>
                <w:lang w:val="ro-RO"/>
              </w:rPr>
              <w:lastRenderedPageBreak/>
              <w:t xml:space="preserve">to </w:t>
            </w:r>
            <w:r w:rsidR="001C2AAF" w:rsidRPr="005A7CF5">
              <w:rPr>
                <w:color w:val="000000" w:themeColor="text1"/>
                <w:sz w:val="24"/>
                <w:szCs w:val="24"/>
                <w:lang w:val="ro-RO"/>
              </w:rPr>
              <w:t>know the factors that determine the secondary cerebral lesions and the principles of treatment of the patient with consciousness disorders.</w:t>
            </w:r>
          </w:p>
          <w:p w:rsidR="001C2AAF" w:rsidRPr="005A7CF5" w:rsidRDefault="001C2AAF" w:rsidP="001C2AAF">
            <w:pPr>
              <w:pStyle w:val="z1Char"/>
              <w:tabs>
                <w:tab w:val="clear" w:pos="227"/>
                <w:tab w:val="left" w:pos="170"/>
              </w:tabs>
              <w:ind w:left="720" w:firstLine="0"/>
              <w:rPr>
                <w:spacing w:val="-4"/>
                <w:sz w:val="24"/>
                <w:szCs w:val="24"/>
                <w:lang w:val="en-US"/>
              </w:rPr>
            </w:pPr>
          </w:p>
        </w:tc>
        <w:tc>
          <w:tcPr>
            <w:tcW w:w="4745" w:type="dxa"/>
            <w:tcBorders>
              <w:top w:val="single" w:sz="4" w:space="0" w:color="auto"/>
              <w:left w:val="single" w:sz="4" w:space="0" w:color="auto"/>
              <w:bottom w:val="single" w:sz="4" w:space="0" w:color="auto"/>
              <w:right w:val="single" w:sz="4" w:space="0" w:color="auto"/>
            </w:tcBorders>
          </w:tcPr>
          <w:p w:rsidR="001C2AAF" w:rsidRPr="005A7CF5" w:rsidRDefault="001C2AAF" w:rsidP="001C2AAF">
            <w:pPr>
              <w:autoSpaceDE w:val="0"/>
              <w:autoSpaceDN w:val="0"/>
              <w:adjustRightInd w:val="0"/>
              <w:jc w:val="both"/>
              <w:rPr>
                <w:lang w:val="ro-RO"/>
              </w:rPr>
            </w:pPr>
            <w:r w:rsidRPr="005A7CF5">
              <w:rPr>
                <w:lang w:val="ro-RO"/>
              </w:rPr>
              <w:lastRenderedPageBreak/>
              <w:t>Degrees of neurological status alteration.</w:t>
            </w:r>
          </w:p>
          <w:p w:rsidR="001C2AAF" w:rsidRPr="005A7CF5" w:rsidRDefault="001C2AAF" w:rsidP="001C2AAF">
            <w:pPr>
              <w:autoSpaceDE w:val="0"/>
              <w:autoSpaceDN w:val="0"/>
              <w:adjustRightInd w:val="0"/>
              <w:jc w:val="both"/>
              <w:rPr>
                <w:lang w:val="ro-RO"/>
              </w:rPr>
            </w:pPr>
            <w:r w:rsidRPr="005A7CF5">
              <w:rPr>
                <w:lang w:val="ro-RO"/>
              </w:rPr>
              <w:t>The etiology of coma.</w:t>
            </w:r>
          </w:p>
          <w:p w:rsidR="001C2AAF" w:rsidRPr="005A7CF5" w:rsidRDefault="001C2AAF" w:rsidP="001C2AAF">
            <w:pPr>
              <w:autoSpaceDE w:val="0"/>
              <w:autoSpaceDN w:val="0"/>
              <w:adjustRightInd w:val="0"/>
              <w:jc w:val="both"/>
              <w:rPr>
                <w:lang w:val="ro-RO"/>
              </w:rPr>
            </w:pPr>
            <w:r w:rsidRPr="005A7CF5">
              <w:rPr>
                <w:lang w:val="ro-RO"/>
              </w:rPr>
              <w:t>Key concepts of neurointensive care.</w:t>
            </w:r>
          </w:p>
          <w:p w:rsidR="001C2AAF" w:rsidRPr="005A7CF5" w:rsidRDefault="001C2AAF" w:rsidP="001C2AAF">
            <w:pPr>
              <w:autoSpaceDE w:val="0"/>
              <w:autoSpaceDN w:val="0"/>
              <w:adjustRightInd w:val="0"/>
              <w:jc w:val="both"/>
              <w:rPr>
                <w:lang w:val="ro-RO"/>
              </w:rPr>
            </w:pPr>
            <w:r w:rsidRPr="005A7CF5">
              <w:rPr>
                <w:lang w:val="ro-RO"/>
              </w:rPr>
              <w:t>Factors that determine brain blood flow and intracranial pressure.</w:t>
            </w:r>
          </w:p>
          <w:p w:rsidR="001C2AAF" w:rsidRPr="005A7CF5" w:rsidRDefault="001C2AAF" w:rsidP="001C2AAF">
            <w:pPr>
              <w:autoSpaceDE w:val="0"/>
              <w:autoSpaceDN w:val="0"/>
              <w:adjustRightInd w:val="0"/>
              <w:jc w:val="both"/>
              <w:rPr>
                <w:lang w:val="ro-RO"/>
              </w:rPr>
            </w:pPr>
            <w:r w:rsidRPr="005A7CF5">
              <w:rPr>
                <w:lang w:val="ro-RO"/>
              </w:rPr>
              <w:t>Diagnosis of coma (medical history, general physical examination, neurological examination, paraclinical exam).</w:t>
            </w:r>
          </w:p>
          <w:p w:rsidR="001C2AAF" w:rsidRPr="005A7CF5" w:rsidRDefault="001C2AAF" w:rsidP="001C2AAF">
            <w:pPr>
              <w:autoSpaceDE w:val="0"/>
              <w:autoSpaceDN w:val="0"/>
              <w:adjustRightInd w:val="0"/>
              <w:jc w:val="both"/>
              <w:rPr>
                <w:lang w:val="ro-RO"/>
              </w:rPr>
            </w:pPr>
            <w:r w:rsidRPr="005A7CF5">
              <w:rPr>
                <w:lang w:val="ro-RO"/>
              </w:rPr>
              <w:t>General principles of coma treatment.</w:t>
            </w:r>
          </w:p>
          <w:p w:rsidR="001C2AAF" w:rsidRPr="005A7CF5" w:rsidRDefault="001C2AAF" w:rsidP="001C2AAF">
            <w:pPr>
              <w:autoSpaceDE w:val="0"/>
              <w:autoSpaceDN w:val="0"/>
              <w:adjustRightInd w:val="0"/>
              <w:jc w:val="both"/>
              <w:rPr>
                <w:lang w:val="ro-RO"/>
              </w:rPr>
            </w:pPr>
            <w:r w:rsidRPr="005A7CF5">
              <w:rPr>
                <w:lang w:val="ro-RO"/>
              </w:rPr>
              <w:lastRenderedPageBreak/>
              <w:t>Cerebral death: diagnostic criteria. Patient diagnosed with cerebral death as potential donor of organs</w:t>
            </w:r>
          </w:p>
          <w:p w:rsidR="007D4499" w:rsidRPr="005A7CF5" w:rsidRDefault="007D4499" w:rsidP="007D4499">
            <w:pPr>
              <w:tabs>
                <w:tab w:val="left" w:pos="170"/>
              </w:tabs>
              <w:jc w:val="both"/>
              <w:rPr>
                <w:i/>
                <w:iCs/>
                <w:color w:val="000000"/>
                <w:spacing w:val="-4"/>
                <w:lang w:val="ro-RO"/>
              </w:rPr>
            </w:pPr>
          </w:p>
        </w:tc>
      </w:tr>
      <w:tr w:rsidR="007D4499" w:rsidRPr="007D4499" w:rsidTr="001C2AAF">
        <w:trPr>
          <w:trHeight w:val="349"/>
          <w:jc w:val="center"/>
        </w:trPr>
        <w:tc>
          <w:tcPr>
            <w:tcW w:w="10230" w:type="dxa"/>
            <w:gridSpan w:val="2"/>
            <w:tcBorders>
              <w:top w:val="single" w:sz="4" w:space="0" w:color="auto"/>
              <w:left w:val="single" w:sz="4" w:space="0" w:color="auto"/>
              <w:bottom w:val="single" w:sz="4" w:space="0" w:color="auto"/>
              <w:right w:val="single" w:sz="4" w:space="0" w:color="auto"/>
            </w:tcBorders>
          </w:tcPr>
          <w:p w:rsidR="007D4499" w:rsidRPr="005A7CF5" w:rsidRDefault="007D4499" w:rsidP="007D4499">
            <w:pPr>
              <w:tabs>
                <w:tab w:val="left" w:pos="170"/>
              </w:tabs>
              <w:spacing w:before="60" w:after="60"/>
              <w:rPr>
                <w:b/>
                <w:bCs/>
                <w:color w:val="000000"/>
                <w:spacing w:val="-4"/>
                <w:lang w:val="en-US"/>
              </w:rPr>
            </w:pPr>
            <w:r w:rsidRPr="005A7CF5">
              <w:rPr>
                <w:b/>
                <w:bCs/>
                <w:color w:val="000000"/>
                <w:spacing w:val="-4"/>
                <w:lang w:val="en-US"/>
              </w:rPr>
              <w:lastRenderedPageBreak/>
              <w:t>Theme (chapter</w:t>
            </w:r>
            <w:r w:rsidR="005A7CF5" w:rsidRPr="005A7CF5">
              <w:rPr>
                <w:b/>
                <w:bCs/>
                <w:color w:val="000000"/>
                <w:spacing w:val="-4"/>
                <w:lang w:val="en-US"/>
              </w:rPr>
              <w:t>)</w:t>
            </w:r>
            <w:r w:rsidR="001C2AAF" w:rsidRPr="005A7CF5">
              <w:rPr>
                <w:b/>
                <w:bCs/>
                <w:color w:val="000000"/>
                <w:spacing w:val="-4"/>
                <w:lang w:val="en-US"/>
              </w:rPr>
              <w:t xml:space="preserve"> 9</w:t>
            </w:r>
            <w:r w:rsidR="005A7CF5" w:rsidRPr="005A7CF5">
              <w:rPr>
                <w:b/>
                <w:bCs/>
                <w:color w:val="000000"/>
                <w:spacing w:val="-4"/>
                <w:lang w:val="en-US"/>
              </w:rPr>
              <w:t>.</w:t>
            </w:r>
            <w:r w:rsidRPr="005A7CF5">
              <w:rPr>
                <w:b/>
                <w:bCs/>
                <w:color w:val="000000"/>
                <w:spacing w:val="-4"/>
                <w:lang w:val="en-US"/>
              </w:rPr>
              <w:t xml:space="preserve"> </w:t>
            </w:r>
            <w:r w:rsidR="001C2AAF" w:rsidRPr="005A7CF5">
              <w:rPr>
                <w:lang w:val="pt-BR"/>
              </w:rPr>
              <w:t>Acute liver failure.</w:t>
            </w:r>
          </w:p>
        </w:tc>
      </w:tr>
      <w:tr w:rsidR="007D4499" w:rsidRPr="00776BAF" w:rsidTr="00E2776F">
        <w:trPr>
          <w:trHeight w:val="349"/>
          <w:jc w:val="center"/>
        </w:trPr>
        <w:tc>
          <w:tcPr>
            <w:tcW w:w="5485" w:type="dxa"/>
            <w:tcBorders>
              <w:top w:val="single" w:sz="4" w:space="0" w:color="auto"/>
              <w:left w:val="single" w:sz="4" w:space="0" w:color="auto"/>
              <w:bottom w:val="single" w:sz="4" w:space="0" w:color="auto"/>
              <w:right w:val="single" w:sz="4" w:space="0" w:color="auto"/>
            </w:tcBorders>
          </w:tcPr>
          <w:p w:rsidR="001C2AAF" w:rsidRPr="005A7CF5" w:rsidRDefault="00931488" w:rsidP="001C2AAF">
            <w:pPr>
              <w:pStyle w:val="af4"/>
              <w:numPr>
                <w:ilvl w:val="0"/>
                <w:numId w:val="33"/>
              </w:numPr>
              <w:jc w:val="both"/>
              <w:rPr>
                <w:lang w:val="ro-RO"/>
              </w:rPr>
            </w:pPr>
            <w:r>
              <w:rPr>
                <w:lang w:val="ro-RO"/>
              </w:rPr>
              <w:t xml:space="preserve">to know the </w:t>
            </w:r>
            <w:r w:rsidR="001C2AAF" w:rsidRPr="005A7CF5">
              <w:rPr>
                <w:lang w:val="ro-RO"/>
              </w:rPr>
              <w:t>defin</w:t>
            </w:r>
            <w:r>
              <w:rPr>
                <w:lang w:val="ro-RO"/>
              </w:rPr>
              <w:t xml:space="preserve">ition </w:t>
            </w:r>
            <w:r w:rsidR="001C2AAF" w:rsidRPr="005A7CF5">
              <w:rPr>
                <w:lang w:val="ro-RO"/>
              </w:rPr>
              <w:t>of acute liver failure;</w:t>
            </w:r>
          </w:p>
          <w:p w:rsidR="001C2AAF" w:rsidRPr="005A7CF5" w:rsidRDefault="00931488" w:rsidP="001C2AAF">
            <w:pPr>
              <w:pStyle w:val="af4"/>
              <w:numPr>
                <w:ilvl w:val="0"/>
                <w:numId w:val="33"/>
              </w:numPr>
              <w:jc w:val="both"/>
              <w:rPr>
                <w:lang w:val="ro-RO"/>
              </w:rPr>
            </w:pPr>
            <w:r>
              <w:rPr>
                <w:lang w:val="ro-RO"/>
              </w:rPr>
              <w:t xml:space="preserve">to </w:t>
            </w:r>
            <w:r w:rsidR="001C2AAF" w:rsidRPr="005A7CF5">
              <w:rPr>
                <w:lang w:val="ro-RO"/>
              </w:rPr>
              <w:t>know the causes of acute liver failure;</w:t>
            </w:r>
          </w:p>
          <w:p w:rsidR="001C2AAF" w:rsidRPr="005A7CF5" w:rsidRDefault="00931488" w:rsidP="001C2AAF">
            <w:pPr>
              <w:pStyle w:val="af4"/>
              <w:numPr>
                <w:ilvl w:val="0"/>
                <w:numId w:val="33"/>
              </w:numPr>
              <w:jc w:val="both"/>
              <w:rPr>
                <w:lang w:val="ro-RO"/>
              </w:rPr>
            </w:pPr>
            <w:r>
              <w:rPr>
                <w:lang w:val="ro-RO"/>
              </w:rPr>
              <w:t xml:space="preserve">to </w:t>
            </w:r>
            <w:r w:rsidR="001C2AAF" w:rsidRPr="005A7CF5">
              <w:rPr>
                <w:lang w:val="ro-RO"/>
              </w:rPr>
              <w:t>know the clinical manifestations of acute liver failure;</w:t>
            </w:r>
          </w:p>
          <w:p w:rsidR="007D4499" w:rsidRPr="005F495B" w:rsidRDefault="00931488" w:rsidP="001C2AAF">
            <w:pPr>
              <w:pStyle w:val="z1Char"/>
              <w:numPr>
                <w:ilvl w:val="0"/>
                <w:numId w:val="32"/>
              </w:numPr>
              <w:tabs>
                <w:tab w:val="left" w:pos="170"/>
              </w:tabs>
              <w:rPr>
                <w:spacing w:val="-4"/>
                <w:sz w:val="24"/>
                <w:szCs w:val="24"/>
                <w:lang w:val="en-US"/>
              </w:rPr>
            </w:pPr>
            <w:r>
              <w:rPr>
                <w:sz w:val="24"/>
                <w:szCs w:val="24"/>
                <w:lang w:val="ro-RO"/>
              </w:rPr>
              <w:t xml:space="preserve">to </w:t>
            </w:r>
            <w:r w:rsidR="001C2AAF" w:rsidRPr="005A7CF5">
              <w:rPr>
                <w:sz w:val="24"/>
                <w:szCs w:val="24"/>
                <w:lang w:val="ro-RO"/>
              </w:rPr>
              <w:t xml:space="preserve">know the principles of intensive care in liver failure  </w:t>
            </w:r>
          </w:p>
          <w:p w:rsidR="005F495B" w:rsidRPr="005A7CF5" w:rsidRDefault="005F495B" w:rsidP="005F495B">
            <w:pPr>
              <w:pStyle w:val="z1Char"/>
              <w:tabs>
                <w:tab w:val="clear" w:pos="227"/>
                <w:tab w:val="left" w:pos="170"/>
              </w:tabs>
              <w:ind w:left="720" w:firstLine="0"/>
              <w:rPr>
                <w:spacing w:val="-4"/>
                <w:sz w:val="24"/>
                <w:szCs w:val="24"/>
                <w:lang w:val="en-US"/>
              </w:rPr>
            </w:pPr>
          </w:p>
        </w:tc>
        <w:tc>
          <w:tcPr>
            <w:tcW w:w="4745" w:type="dxa"/>
            <w:tcBorders>
              <w:top w:val="single" w:sz="4" w:space="0" w:color="auto"/>
              <w:left w:val="single" w:sz="4" w:space="0" w:color="auto"/>
              <w:bottom w:val="single" w:sz="4" w:space="0" w:color="auto"/>
              <w:right w:val="single" w:sz="4" w:space="0" w:color="auto"/>
            </w:tcBorders>
          </w:tcPr>
          <w:p w:rsidR="001C2AAF" w:rsidRPr="005A7CF5" w:rsidRDefault="001C2AAF" w:rsidP="001C2AAF">
            <w:pPr>
              <w:jc w:val="both"/>
              <w:rPr>
                <w:lang w:val="en-US"/>
              </w:rPr>
            </w:pPr>
            <w:r w:rsidRPr="005A7CF5">
              <w:rPr>
                <w:lang w:val="en-US"/>
              </w:rPr>
              <w:t>Liver failure. Definition. Causes.</w:t>
            </w:r>
          </w:p>
          <w:p w:rsidR="001C2AAF" w:rsidRPr="005A7CF5" w:rsidRDefault="001C2AAF" w:rsidP="001C2AAF">
            <w:pPr>
              <w:jc w:val="both"/>
              <w:rPr>
                <w:lang w:val="en-US"/>
              </w:rPr>
            </w:pPr>
            <w:r w:rsidRPr="005A7CF5">
              <w:rPr>
                <w:lang w:val="en-US"/>
              </w:rPr>
              <w:t>Etiotropic treatment.</w:t>
            </w:r>
          </w:p>
          <w:p w:rsidR="001C2AAF" w:rsidRPr="005A7CF5" w:rsidRDefault="001C2AAF" w:rsidP="001C2AAF">
            <w:pPr>
              <w:jc w:val="both"/>
              <w:rPr>
                <w:lang w:val="en-US"/>
              </w:rPr>
            </w:pPr>
            <w:r w:rsidRPr="005A7CF5">
              <w:rPr>
                <w:lang w:val="en-US"/>
              </w:rPr>
              <w:t>Specific disorders treatment (cardiovascular, respiratory, nervous, coagulopathy, infection, kidney failure).</w:t>
            </w:r>
          </w:p>
          <w:p w:rsidR="007D4499" w:rsidRPr="005A7CF5" w:rsidRDefault="007D4499" w:rsidP="007D4499">
            <w:pPr>
              <w:tabs>
                <w:tab w:val="left" w:pos="170"/>
              </w:tabs>
              <w:jc w:val="both"/>
              <w:rPr>
                <w:i/>
                <w:iCs/>
                <w:color w:val="000000"/>
                <w:spacing w:val="-4"/>
                <w:lang w:val="en-US"/>
              </w:rPr>
            </w:pPr>
          </w:p>
        </w:tc>
      </w:tr>
      <w:tr w:rsidR="001C2AAF" w:rsidRPr="00776BAF" w:rsidTr="001C2AAF">
        <w:trPr>
          <w:trHeight w:val="349"/>
          <w:jc w:val="center"/>
        </w:trPr>
        <w:tc>
          <w:tcPr>
            <w:tcW w:w="10230" w:type="dxa"/>
            <w:gridSpan w:val="2"/>
            <w:tcBorders>
              <w:top w:val="single" w:sz="4" w:space="0" w:color="auto"/>
              <w:left w:val="single" w:sz="4" w:space="0" w:color="auto"/>
              <w:bottom w:val="single" w:sz="4" w:space="0" w:color="auto"/>
              <w:right w:val="single" w:sz="4" w:space="0" w:color="auto"/>
            </w:tcBorders>
          </w:tcPr>
          <w:p w:rsidR="001C2AAF" w:rsidRPr="005A7CF5" w:rsidRDefault="001C2AAF" w:rsidP="001C2AAF">
            <w:pPr>
              <w:tabs>
                <w:tab w:val="left" w:pos="170"/>
              </w:tabs>
              <w:spacing w:before="60" w:after="60"/>
              <w:rPr>
                <w:b/>
                <w:bCs/>
                <w:color w:val="000000"/>
                <w:spacing w:val="-4"/>
                <w:lang w:val="en-US"/>
              </w:rPr>
            </w:pPr>
            <w:r w:rsidRPr="005A7CF5">
              <w:rPr>
                <w:b/>
                <w:bCs/>
                <w:color w:val="000000"/>
                <w:spacing w:val="-4"/>
                <w:lang w:val="en-US"/>
              </w:rPr>
              <w:t>Theme (chapter</w:t>
            </w:r>
            <w:r w:rsidR="005A7CF5" w:rsidRPr="005A7CF5">
              <w:rPr>
                <w:b/>
                <w:bCs/>
                <w:color w:val="000000"/>
                <w:spacing w:val="-4"/>
                <w:lang w:val="en-US"/>
              </w:rPr>
              <w:t xml:space="preserve">) </w:t>
            </w:r>
            <w:r w:rsidRPr="005A7CF5">
              <w:rPr>
                <w:b/>
                <w:bCs/>
                <w:color w:val="000000"/>
                <w:spacing w:val="-4"/>
                <w:lang w:val="en-US"/>
              </w:rPr>
              <w:t>10</w:t>
            </w:r>
            <w:r w:rsidR="005A7CF5" w:rsidRPr="005A7CF5">
              <w:rPr>
                <w:b/>
                <w:bCs/>
                <w:color w:val="000000"/>
                <w:spacing w:val="-4"/>
                <w:lang w:val="en-US"/>
              </w:rPr>
              <w:t xml:space="preserve">). </w:t>
            </w:r>
            <w:r w:rsidRPr="005A7CF5">
              <w:rPr>
                <w:lang w:val="pt-BR"/>
              </w:rPr>
              <w:t>Acute kidney injury.</w:t>
            </w:r>
          </w:p>
        </w:tc>
      </w:tr>
      <w:tr w:rsidR="001C2AAF" w:rsidRPr="00776BAF" w:rsidTr="00E2776F">
        <w:trPr>
          <w:trHeight w:val="349"/>
          <w:jc w:val="center"/>
        </w:trPr>
        <w:tc>
          <w:tcPr>
            <w:tcW w:w="5485" w:type="dxa"/>
            <w:tcBorders>
              <w:top w:val="single" w:sz="4" w:space="0" w:color="auto"/>
              <w:left w:val="single" w:sz="4" w:space="0" w:color="auto"/>
              <w:bottom w:val="single" w:sz="4" w:space="0" w:color="auto"/>
              <w:right w:val="single" w:sz="4" w:space="0" w:color="auto"/>
            </w:tcBorders>
          </w:tcPr>
          <w:p w:rsidR="001C2AAF" w:rsidRPr="005A7CF5" w:rsidRDefault="001807D7" w:rsidP="001C2AAF">
            <w:pPr>
              <w:pStyle w:val="z1Char"/>
              <w:numPr>
                <w:ilvl w:val="0"/>
                <w:numId w:val="32"/>
              </w:numPr>
              <w:tabs>
                <w:tab w:val="left" w:pos="170"/>
              </w:tabs>
              <w:rPr>
                <w:spacing w:val="-4"/>
                <w:sz w:val="24"/>
                <w:szCs w:val="24"/>
                <w:lang w:val="en-US"/>
              </w:rPr>
            </w:pPr>
            <w:r>
              <w:rPr>
                <w:sz w:val="24"/>
                <w:szCs w:val="24"/>
                <w:lang w:val="en-US"/>
              </w:rPr>
              <w:t>t</w:t>
            </w:r>
            <w:r>
              <w:rPr>
                <w:sz w:val="24"/>
                <w:szCs w:val="24"/>
                <w:lang w:val="ro-RO"/>
              </w:rPr>
              <w:t xml:space="preserve">o </w:t>
            </w:r>
            <w:r w:rsidR="001C2AAF" w:rsidRPr="005A7CF5">
              <w:rPr>
                <w:sz w:val="24"/>
                <w:szCs w:val="24"/>
                <w:lang w:val="ro-RO"/>
              </w:rPr>
              <w:t xml:space="preserve">define acute kidney </w:t>
            </w:r>
            <w:r>
              <w:rPr>
                <w:sz w:val="24"/>
                <w:szCs w:val="24"/>
                <w:lang w:val="ro-RO"/>
              </w:rPr>
              <w:t xml:space="preserve">injury </w:t>
            </w:r>
            <w:r w:rsidR="001C2AAF" w:rsidRPr="005A7CF5">
              <w:rPr>
                <w:sz w:val="24"/>
                <w:szCs w:val="24"/>
                <w:lang w:val="ro-RO"/>
              </w:rPr>
              <w:t>and know the diagnostic criteria;</w:t>
            </w:r>
          </w:p>
          <w:p w:rsidR="001C2AAF" w:rsidRPr="005A7CF5" w:rsidRDefault="001807D7" w:rsidP="001C2AAF">
            <w:pPr>
              <w:pStyle w:val="z1Char"/>
              <w:numPr>
                <w:ilvl w:val="0"/>
                <w:numId w:val="32"/>
              </w:numPr>
              <w:tabs>
                <w:tab w:val="left" w:pos="170"/>
              </w:tabs>
              <w:rPr>
                <w:spacing w:val="-4"/>
                <w:sz w:val="24"/>
                <w:szCs w:val="24"/>
                <w:lang w:val="en-US"/>
              </w:rPr>
            </w:pPr>
            <w:r>
              <w:rPr>
                <w:sz w:val="24"/>
                <w:szCs w:val="24"/>
                <w:lang w:val="en-US"/>
              </w:rPr>
              <w:t xml:space="preserve">to </w:t>
            </w:r>
            <w:r w:rsidR="001C2AAF" w:rsidRPr="005A7CF5">
              <w:rPr>
                <w:sz w:val="24"/>
                <w:szCs w:val="24"/>
                <w:lang w:val="ro-RO"/>
              </w:rPr>
              <w:t>know the risk factors for the development of acute kidney injury and clinical conditions that can precipitate acute kidney injury;</w:t>
            </w:r>
          </w:p>
          <w:p w:rsidR="001C2AAF" w:rsidRPr="005A7CF5" w:rsidRDefault="001807D7" w:rsidP="001C2AAF">
            <w:pPr>
              <w:pStyle w:val="z1Char"/>
              <w:numPr>
                <w:ilvl w:val="0"/>
                <w:numId w:val="32"/>
              </w:numPr>
              <w:tabs>
                <w:tab w:val="left" w:pos="170"/>
              </w:tabs>
              <w:rPr>
                <w:spacing w:val="-4"/>
                <w:sz w:val="24"/>
                <w:szCs w:val="24"/>
                <w:lang w:val="en-US"/>
              </w:rPr>
            </w:pPr>
            <w:r>
              <w:rPr>
                <w:sz w:val="24"/>
                <w:szCs w:val="24"/>
                <w:lang w:val="en-US"/>
              </w:rPr>
              <w:t xml:space="preserve">to </w:t>
            </w:r>
            <w:r w:rsidR="001C2AAF" w:rsidRPr="005A7CF5">
              <w:rPr>
                <w:sz w:val="24"/>
                <w:szCs w:val="24"/>
                <w:lang w:val="ro-RO"/>
              </w:rPr>
              <w:t>know the most common forms of acute kidney injury;</w:t>
            </w:r>
          </w:p>
          <w:p w:rsidR="001C2AAF" w:rsidRPr="005A7CF5" w:rsidRDefault="001807D7" w:rsidP="001C2AAF">
            <w:pPr>
              <w:pStyle w:val="z1Char"/>
              <w:numPr>
                <w:ilvl w:val="0"/>
                <w:numId w:val="32"/>
              </w:numPr>
              <w:tabs>
                <w:tab w:val="left" w:pos="170"/>
              </w:tabs>
              <w:rPr>
                <w:spacing w:val="-4"/>
                <w:sz w:val="24"/>
                <w:szCs w:val="24"/>
                <w:lang w:val="en-US"/>
              </w:rPr>
            </w:pPr>
            <w:r>
              <w:rPr>
                <w:sz w:val="24"/>
                <w:szCs w:val="24"/>
                <w:lang w:val="en-US"/>
              </w:rPr>
              <w:t xml:space="preserve">to </w:t>
            </w:r>
            <w:r w:rsidR="001C2AAF" w:rsidRPr="005A7CF5">
              <w:rPr>
                <w:sz w:val="24"/>
                <w:szCs w:val="24"/>
                <w:lang w:val="ro-RO"/>
              </w:rPr>
              <w:t>know key principles of acute kidney injury treatment;</w:t>
            </w:r>
          </w:p>
          <w:p w:rsidR="001C2AAF" w:rsidRPr="005A7CF5" w:rsidRDefault="001807D7" w:rsidP="001C2AAF">
            <w:pPr>
              <w:pStyle w:val="z1Char"/>
              <w:numPr>
                <w:ilvl w:val="0"/>
                <w:numId w:val="32"/>
              </w:numPr>
              <w:tabs>
                <w:tab w:val="left" w:pos="170"/>
              </w:tabs>
              <w:rPr>
                <w:spacing w:val="-4"/>
                <w:sz w:val="24"/>
                <w:szCs w:val="24"/>
                <w:lang w:val="en-US"/>
              </w:rPr>
            </w:pPr>
            <w:proofErr w:type="gramStart"/>
            <w:r>
              <w:rPr>
                <w:sz w:val="24"/>
                <w:szCs w:val="24"/>
                <w:lang w:val="en-US"/>
              </w:rPr>
              <w:t>to</w:t>
            </w:r>
            <w:proofErr w:type="gramEnd"/>
            <w:r>
              <w:rPr>
                <w:sz w:val="24"/>
                <w:szCs w:val="24"/>
                <w:lang w:val="en-US"/>
              </w:rPr>
              <w:t xml:space="preserve"> </w:t>
            </w:r>
            <w:r w:rsidR="001C2AAF" w:rsidRPr="005A7CF5">
              <w:rPr>
                <w:sz w:val="24"/>
                <w:szCs w:val="24"/>
                <w:lang w:val="ro-RO"/>
              </w:rPr>
              <w:t>know the criteria for setting up renal replacement therapy.</w:t>
            </w:r>
          </w:p>
          <w:p w:rsidR="001C2AAF" w:rsidRPr="005A7CF5" w:rsidRDefault="001C2AAF" w:rsidP="001C2AAF">
            <w:pPr>
              <w:pStyle w:val="z1Char"/>
              <w:tabs>
                <w:tab w:val="clear" w:pos="227"/>
                <w:tab w:val="left" w:pos="170"/>
              </w:tabs>
              <w:ind w:left="720" w:firstLine="0"/>
              <w:rPr>
                <w:spacing w:val="-4"/>
                <w:sz w:val="24"/>
                <w:szCs w:val="24"/>
                <w:lang w:val="en-US"/>
              </w:rPr>
            </w:pPr>
          </w:p>
        </w:tc>
        <w:tc>
          <w:tcPr>
            <w:tcW w:w="4745" w:type="dxa"/>
            <w:tcBorders>
              <w:top w:val="single" w:sz="4" w:space="0" w:color="auto"/>
              <w:left w:val="single" w:sz="4" w:space="0" w:color="auto"/>
              <w:bottom w:val="single" w:sz="4" w:space="0" w:color="auto"/>
              <w:right w:val="single" w:sz="4" w:space="0" w:color="auto"/>
            </w:tcBorders>
          </w:tcPr>
          <w:p w:rsidR="001C2AAF" w:rsidRPr="005A7CF5" w:rsidRDefault="001C2AAF" w:rsidP="001C2AAF">
            <w:pPr>
              <w:jc w:val="both"/>
              <w:rPr>
                <w:lang w:val="ro-RO"/>
              </w:rPr>
            </w:pPr>
            <w:r w:rsidRPr="005A7CF5">
              <w:rPr>
                <w:lang w:val="ro-RO"/>
              </w:rPr>
              <w:t>Acute kidney injury. Definition. Classification. Criteria. Causes.</w:t>
            </w:r>
          </w:p>
          <w:p w:rsidR="001C2AAF" w:rsidRPr="005A7CF5" w:rsidRDefault="001C2AAF" w:rsidP="001C2AAF">
            <w:pPr>
              <w:jc w:val="both"/>
              <w:rPr>
                <w:lang w:val="ro-RO"/>
              </w:rPr>
            </w:pPr>
            <w:r w:rsidRPr="005A7CF5">
              <w:rPr>
                <w:lang w:val="ro-RO"/>
              </w:rPr>
              <w:t xml:space="preserve">Diagnostic criteria for acute kidney injury. Risk factors and the most common causes of acute kidney injury </w:t>
            </w:r>
            <w:r w:rsidR="001807D7">
              <w:rPr>
                <w:lang w:val="ro-RO"/>
              </w:rPr>
              <w:t>among</w:t>
            </w:r>
            <w:r w:rsidRPr="005A7CF5">
              <w:rPr>
                <w:lang w:val="ro-RO"/>
              </w:rPr>
              <w:t xml:space="preserve"> intensive care patients.</w:t>
            </w:r>
          </w:p>
          <w:p w:rsidR="001C2AAF" w:rsidRPr="005A7CF5" w:rsidRDefault="001C2AAF" w:rsidP="001C2AAF">
            <w:pPr>
              <w:jc w:val="both"/>
              <w:rPr>
                <w:lang w:val="ro-RO"/>
              </w:rPr>
            </w:pPr>
            <w:r w:rsidRPr="005A7CF5">
              <w:rPr>
                <w:lang w:val="ro-RO"/>
              </w:rPr>
              <w:t>Clinical manifestation. General principles of treatment of acute kidney injury.</w:t>
            </w:r>
          </w:p>
          <w:p w:rsidR="001C2AAF" w:rsidRPr="005A7CF5" w:rsidRDefault="001C2AAF" w:rsidP="001C2AAF">
            <w:pPr>
              <w:jc w:val="both"/>
              <w:rPr>
                <w:lang w:val="ro-RO"/>
              </w:rPr>
            </w:pPr>
            <w:r w:rsidRPr="005A7CF5">
              <w:rPr>
                <w:lang w:val="ro-RO"/>
              </w:rPr>
              <w:t>Renal replacement therapy. Indications and methods of extra-renal clearence treatment.</w:t>
            </w:r>
          </w:p>
          <w:p w:rsidR="001C2AAF" w:rsidRPr="005A7CF5" w:rsidRDefault="001C2AAF" w:rsidP="001C2AAF">
            <w:pPr>
              <w:tabs>
                <w:tab w:val="left" w:pos="170"/>
              </w:tabs>
              <w:jc w:val="both"/>
              <w:rPr>
                <w:i/>
                <w:iCs/>
                <w:color w:val="000000"/>
                <w:spacing w:val="-4"/>
                <w:lang w:val="ro-RO"/>
              </w:rPr>
            </w:pPr>
          </w:p>
        </w:tc>
      </w:tr>
    </w:tbl>
    <w:p w:rsidR="006332AA" w:rsidRPr="0031414E" w:rsidRDefault="00BC3CB2" w:rsidP="006332AA">
      <w:pPr>
        <w:pStyle w:val="af4"/>
        <w:widowControl w:val="0"/>
        <w:numPr>
          <w:ilvl w:val="0"/>
          <w:numId w:val="7"/>
        </w:numPr>
        <w:spacing w:before="360" w:after="240"/>
        <w:ind w:left="709" w:hanging="567"/>
        <w:contextualSpacing w:val="0"/>
        <w:rPr>
          <w:b/>
          <w:caps/>
          <w:sz w:val="28"/>
          <w:lang w:val="en-US"/>
        </w:rPr>
      </w:pPr>
      <w:r w:rsidRPr="0031414E">
        <w:rPr>
          <w:b/>
          <w:caps/>
          <w:sz w:val="28"/>
          <w:lang w:val="en-US"/>
        </w:rPr>
        <w:t xml:space="preserve">PROFESSIONAL (specific </w:t>
      </w:r>
      <w:r w:rsidR="00D277AD" w:rsidRPr="0031414E">
        <w:rPr>
          <w:b/>
          <w:caps/>
          <w:sz w:val="28"/>
          <w:lang w:val="en-US"/>
        </w:rPr>
        <w:t xml:space="preserve">(Sc)) </w:t>
      </w:r>
      <w:r w:rsidRPr="0031414E">
        <w:rPr>
          <w:b/>
          <w:caps/>
          <w:sz w:val="28"/>
          <w:lang w:val="en-US"/>
        </w:rPr>
        <w:t xml:space="preserve">and TRANSVERSAL (Tc) </w:t>
      </w:r>
      <w:r w:rsidR="00D277AD" w:rsidRPr="0031414E">
        <w:rPr>
          <w:b/>
          <w:caps/>
          <w:sz w:val="28"/>
          <w:lang w:val="en-US"/>
        </w:rPr>
        <w:t>COMPETENCES</w:t>
      </w:r>
      <w:r w:rsidRPr="0031414E">
        <w:rPr>
          <w:b/>
          <w:caps/>
          <w:sz w:val="28"/>
          <w:lang w:val="en-US"/>
        </w:rPr>
        <w:t xml:space="preserve"> AND STUDY</w:t>
      </w:r>
      <w:r w:rsidR="00E77479" w:rsidRPr="0031414E">
        <w:rPr>
          <w:b/>
          <w:caps/>
          <w:sz w:val="28"/>
          <w:lang w:val="en-US"/>
        </w:rPr>
        <w:t xml:space="preserve"> OUTCOMES</w:t>
      </w:r>
    </w:p>
    <w:p w:rsidR="00A63E65" w:rsidRPr="0031414E" w:rsidRDefault="00D277AD" w:rsidP="00A63E65">
      <w:pPr>
        <w:pStyle w:val="af4"/>
        <w:widowControl w:val="0"/>
        <w:numPr>
          <w:ilvl w:val="0"/>
          <w:numId w:val="19"/>
        </w:numPr>
        <w:spacing w:before="120"/>
        <w:ind w:left="426" w:hanging="284"/>
        <w:contextualSpacing w:val="0"/>
        <w:rPr>
          <w:b/>
          <w:caps/>
          <w:sz w:val="28"/>
          <w:lang w:val="en-US"/>
        </w:rPr>
      </w:pPr>
      <w:r w:rsidRPr="0031414E">
        <w:rPr>
          <w:b/>
          <w:sz w:val="28"/>
          <w:lang w:val="en-US"/>
        </w:rPr>
        <w:t>Professional (specific)</w:t>
      </w:r>
      <w:r w:rsidRPr="0031414E">
        <w:rPr>
          <w:b/>
          <w:caps/>
          <w:sz w:val="28"/>
          <w:lang w:val="en-US"/>
        </w:rPr>
        <w:t xml:space="preserve"> (Sc) </w:t>
      </w:r>
      <w:r w:rsidRPr="0031414E">
        <w:rPr>
          <w:b/>
          <w:sz w:val="28"/>
          <w:lang w:val="en-US"/>
        </w:rPr>
        <w:t>competences</w:t>
      </w:r>
      <w:r w:rsidR="00A63E65" w:rsidRPr="0031414E">
        <w:rPr>
          <w:b/>
          <w:sz w:val="28"/>
          <w:lang w:val="en-US"/>
        </w:rPr>
        <w:t xml:space="preserve"> </w:t>
      </w:r>
    </w:p>
    <w:p w:rsidR="005A7CF5" w:rsidRPr="005A7CF5" w:rsidRDefault="00A63E65" w:rsidP="005A7CF5">
      <w:pPr>
        <w:pStyle w:val="af5"/>
        <w:numPr>
          <w:ilvl w:val="0"/>
          <w:numId w:val="20"/>
        </w:numPr>
        <w:spacing w:before="120"/>
        <w:ind w:left="709" w:hanging="283"/>
        <w:jc w:val="both"/>
        <w:rPr>
          <w:rFonts w:eastAsia="Times New Roman" w:cs="Times New Roman"/>
          <w:color w:val="000000"/>
          <w:kern w:val="0"/>
          <w:lang w:val="en-US" w:eastAsia="en-US" w:bidi="ar-SA"/>
        </w:rPr>
      </w:pPr>
      <w:r w:rsidRPr="0031414E">
        <w:rPr>
          <w:rFonts w:eastAsia="Times New Roman" w:cs="Times New Roman"/>
          <w:color w:val="000000"/>
          <w:kern w:val="0"/>
          <w:lang w:val="en-US" w:eastAsia="en-US" w:bidi="ar-SA"/>
        </w:rPr>
        <w:t>P</w:t>
      </w:r>
      <w:r w:rsidR="00D277AD" w:rsidRPr="0031414E">
        <w:rPr>
          <w:rFonts w:eastAsia="Times New Roman" w:cs="Times New Roman"/>
          <w:color w:val="000000"/>
          <w:kern w:val="0"/>
          <w:lang w:val="en-US" w:eastAsia="en-US" w:bidi="ar-SA"/>
        </w:rPr>
        <w:t>C</w:t>
      </w:r>
      <w:r w:rsidRPr="0031414E">
        <w:rPr>
          <w:rFonts w:eastAsia="Times New Roman" w:cs="Times New Roman"/>
          <w:color w:val="000000"/>
          <w:kern w:val="0"/>
          <w:lang w:val="en-US" w:eastAsia="en-US" w:bidi="ar-SA"/>
        </w:rPr>
        <w:t>1.</w:t>
      </w:r>
      <w:r w:rsidR="005A7CF5">
        <w:rPr>
          <w:rFonts w:eastAsia="Times New Roman" w:cs="Times New Roman"/>
          <w:color w:val="000000"/>
          <w:kern w:val="0"/>
          <w:lang w:val="en-US" w:eastAsia="en-US" w:bidi="ar-SA"/>
        </w:rPr>
        <w:t xml:space="preserve"> </w:t>
      </w:r>
      <w:r w:rsidR="00C05337">
        <w:rPr>
          <w:rFonts w:eastAsia="Times New Roman" w:cs="Times New Roman"/>
          <w:color w:val="000000"/>
          <w:kern w:val="0"/>
          <w:lang w:val="en-US" w:eastAsia="en-US" w:bidi="ar-SA"/>
        </w:rPr>
        <w:t>To k</w:t>
      </w:r>
      <w:r w:rsidR="00D735B6">
        <w:rPr>
          <w:lang w:val="ro-RO"/>
        </w:rPr>
        <w:t>now the notion and criteria of</w:t>
      </w:r>
      <w:r w:rsidR="00C05337">
        <w:rPr>
          <w:lang w:val="ro-RO"/>
        </w:rPr>
        <w:t xml:space="preserve"> </w:t>
      </w:r>
      <w:r w:rsidR="005A7CF5">
        <w:rPr>
          <w:lang w:val="ro-RO"/>
        </w:rPr>
        <w:t>critical</w:t>
      </w:r>
      <w:r w:rsidR="00D735B6">
        <w:rPr>
          <w:lang w:val="ro-RO"/>
        </w:rPr>
        <w:t>ly</w:t>
      </w:r>
      <w:r w:rsidR="00C05337">
        <w:rPr>
          <w:lang w:val="ro-RO"/>
        </w:rPr>
        <w:t xml:space="preserve"> ill patient</w:t>
      </w:r>
      <w:r w:rsidR="005A7CF5">
        <w:rPr>
          <w:lang w:val="ro-RO"/>
        </w:rPr>
        <w:t>.</w:t>
      </w:r>
    </w:p>
    <w:p w:rsidR="006C4899" w:rsidRPr="006C4899" w:rsidRDefault="00A63E65" w:rsidP="006C4899">
      <w:pPr>
        <w:pStyle w:val="af5"/>
        <w:numPr>
          <w:ilvl w:val="0"/>
          <w:numId w:val="20"/>
        </w:numPr>
        <w:spacing w:before="120"/>
        <w:ind w:left="709" w:hanging="283"/>
        <w:jc w:val="both"/>
        <w:rPr>
          <w:rFonts w:eastAsia="Times New Roman" w:cs="Times New Roman"/>
          <w:color w:val="000000"/>
          <w:kern w:val="0"/>
          <w:lang w:val="en-US" w:eastAsia="en-US" w:bidi="ar-SA"/>
        </w:rPr>
      </w:pPr>
      <w:r w:rsidRPr="005A7CF5">
        <w:rPr>
          <w:rFonts w:eastAsia="Times New Roman" w:cs="Times New Roman"/>
          <w:color w:val="000000"/>
          <w:kern w:val="0"/>
          <w:lang w:val="en-US" w:eastAsia="en-US" w:bidi="ar-SA"/>
        </w:rPr>
        <w:t>P</w:t>
      </w:r>
      <w:r w:rsidR="00D277AD" w:rsidRPr="005A7CF5">
        <w:rPr>
          <w:rFonts w:eastAsia="Times New Roman" w:cs="Times New Roman"/>
          <w:color w:val="000000"/>
          <w:kern w:val="0"/>
          <w:lang w:val="en-US" w:eastAsia="en-US" w:bidi="ar-SA"/>
        </w:rPr>
        <w:t>C</w:t>
      </w:r>
      <w:r w:rsidRPr="005A7CF5">
        <w:rPr>
          <w:rFonts w:eastAsia="Times New Roman" w:cs="Times New Roman"/>
          <w:color w:val="000000"/>
          <w:kern w:val="0"/>
          <w:lang w:val="en-US" w:eastAsia="en-US" w:bidi="ar-SA"/>
        </w:rPr>
        <w:t>2.</w:t>
      </w:r>
      <w:r w:rsidR="005A7CF5" w:rsidRPr="005A7CF5">
        <w:rPr>
          <w:rFonts w:eastAsia="Times New Roman" w:cs="Times New Roman"/>
          <w:color w:val="000000"/>
          <w:kern w:val="0"/>
          <w:lang w:val="en-US" w:eastAsia="en-US" w:bidi="ar-SA"/>
        </w:rPr>
        <w:t xml:space="preserve"> </w:t>
      </w:r>
      <w:r w:rsidR="00C05337">
        <w:rPr>
          <w:rFonts w:eastAsia="Times New Roman" w:cs="Times New Roman"/>
          <w:color w:val="000000"/>
          <w:kern w:val="0"/>
          <w:lang w:val="en-US" w:eastAsia="en-US" w:bidi="ar-SA"/>
        </w:rPr>
        <w:t>To k</w:t>
      </w:r>
      <w:r w:rsidR="005A7CF5" w:rsidRPr="005A7CF5">
        <w:rPr>
          <w:lang w:val="ro-RO"/>
        </w:rPr>
        <w:t>now the components of anesthesia.</w:t>
      </w:r>
    </w:p>
    <w:p w:rsidR="006C4899" w:rsidRPr="006C4899" w:rsidRDefault="006C4899" w:rsidP="006C4899">
      <w:pPr>
        <w:pStyle w:val="af5"/>
        <w:numPr>
          <w:ilvl w:val="0"/>
          <w:numId w:val="20"/>
        </w:numPr>
        <w:spacing w:before="120"/>
        <w:ind w:left="709" w:hanging="283"/>
        <w:jc w:val="both"/>
        <w:rPr>
          <w:rFonts w:eastAsia="Times New Roman" w:cs="Times New Roman"/>
          <w:color w:val="000000"/>
          <w:kern w:val="0"/>
          <w:lang w:val="en-US" w:eastAsia="en-US" w:bidi="ar-SA"/>
        </w:rPr>
      </w:pPr>
      <w:r w:rsidRPr="006C4899">
        <w:rPr>
          <w:lang w:val="en-US"/>
        </w:rPr>
        <w:t xml:space="preserve">PC3. </w:t>
      </w:r>
      <w:r w:rsidR="00C05337">
        <w:rPr>
          <w:lang w:val="en-US"/>
        </w:rPr>
        <w:t>To k</w:t>
      </w:r>
      <w:r w:rsidRPr="006C4899">
        <w:rPr>
          <w:lang w:val="ro-RO"/>
        </w:rPr>
        <w:t>now the methods of general anesthesia and loco-regional anesthesia techniques.</w:t>
      </w:r>
    </w:p>
    <w:p w:rsidR="006C4899" w:rsidRPr="006C4899" w:rsidRDefault="006C4899" w:rsidP="006C4899">
      <w:pPr>
        <w:pStyle w:val="af5"/>
        <w:numPr>
          <w:ilvl w:val="0"/>
          <w:numId w:val="20"/>
        </w:numPr>
        <w:spacing w:before="120"/>
        <w:ind w:left="709" w:hanging="283"/>
        <w:jc w:val="both"/>
        <w:rPr>
          <w:rFonts w:eastAsia="Times New Roman" w:cs="Times New Roman"/>
          <w:color w:val="000000"/>
          <w:kern w:val="0"/>
          <w:lang w:val="en-US" w:eastAsia="en-US" w:bidi="ar-SA"/>
        </w:rPr>
      </w:pPr>
      <w:r w:rsidRPr="006C4899">
        <w:rPr>
          <w:lang w:val="ro-RO"/>
        </w:rPr>
        <w:t xml:space="preserve">PC4. </w:t>
      </w:r>
      <w:r w:rsidR="00C05337">
        <w:rPr>
          <w:lang w:val="ro-RO"/>
        </w:rPr>
        <w:t>To understand</w:t>
      </w:r>
      <w:r w:rsidRPr="006C4899">
        <w:rPr>
          <w:lang w:val="ro-RO"/>
        </w:rPr>
        <w:t xml:space="preserve"> the main changes </w:t>
      </w:r>
      <w:r w:rsidR="00D735B6">
        <w:rPr>
          <w:lang w:val="ro-RO"/>
        </w:rPr>
        <w:t xml:space="preserve">in </w:t>
      </w:r>
      <w:r w:rsidRPr="006C4899">
        <w:rPr>
          <w:lang w:val="ro-RO"/>
        </w:rPr>
        <w:t>the monitored parameters in a criticaly ill patient.</w:t>
      </w:r>
    </w:p>
    <w:p w:rsidR="006C4899" w:rsidRPr="006C4899" w:rsidRDefault="006C4899" w:rsidP="006C4899">
      <w:pPr>
        <w:pStyle w:val="af5"/>
        <w:numPr>
          <w:ilvl w:val="0"/>
          <w:numId w:val="20"/>
        </w:numPr>
        <w:spacing w:before="120"/>
        <w:ind w:left="709" w:hanging="283"/>
        <w:jc w:val="both"/>
        <w:rPr>
          <w:rFonts w:eastAsia="Times New Roman" w:cs="Times New Roman"/>
          <w:color w:val="000000"/>
          <w:kern w:val="0"/>
          <w:lang w:val="en-US" w:eastAsia="en-US" w:bidi="ar-SA"/>
        </w:rPr>
      </w:pPr>
      <w:r w:rsidRPr="006C4899">
        <w:rPr>
          <w:lang w:val="ro-RO"/>
        </w:rPr>
        <w:t xml:space="preserve">PC5. </w:t>
      </w:r>
      <w:r w:rsidR="00C05337">
        <w:rPr>
          <w:lang w:val="ro-RO"/>
        </w:rPr>
        <w:t xml:space="preserve">To know the </w:t>
      </w:r>
      <w:r w:rsidRPr="006C4899">
        <w:rPr>
          <w:lang w:val="ro-RO"/>
        </w:rPr>
        <w:t>etiology, pathophysiolog</w:t>
      </w:r>
      <w:r w:rsidR="00C05337">
        <w:rPr>
          <w:lang w:val="ro-RO"/>
        </w:rPr>
        <w:t>y</w:t>
      </w:r>
      <w:r w:rsidRPr="006C4899">
        <w:rPr>
          <w:lang w:val="ro-RO"/>
        </w:rPr>
        <w:t xml:space="preserve">, clinical signs of </w:t>
      </w:r>
      <w:r w:rsidR="00C05337">
        <w:rPr>
          <w:lang w:val="ro-RO"/>
        </w:rPr>
        <w:t xml:space="preserve">critically ill </w:t>
      </w:r>
      <w:r w:rsidRPr="006C4899">
        <w:rPr>
          <w:lang w:val="ro-RO"/>
        </w:rPr>
        <w:t>patients</w:t>
      </w:r>
      <w:r w:rsidR="00C05337">
        <w:rPr>
          <w:lang w:val="ro-RO"/>
        </w:rPr>
        <w:t>.</w:t>
      </w:r>
    </w:p>
    <w:p w:rsidR="006C4899" w:rsidRPr="006C4899" w:rsidRDefault="006C4899" w:rsidP="006C4899">
      <w:pPr>
        <w:pStyle w:val="af5"/>
        <w:numPr>
          <w:ilvl w:val="0"/>
          <w:numId w:val="20"/>
        </w:numPr>
        <w:spacing w:before="120"/>
        <w:ind w:left="709" w:hanging="283"/>
        <w:jc w:val="both"/>
        <w:rPr>
          <w:rFonts w:eastAsia="Times New Roman" w:cs="Times New Roman"/>
          <w:color w:val="000000"/>
          <w:kern w:val="0"/>
          <w:lang w:val="en-US" w:eastAsia="en-US" w:bidi="ar-SA"/>
        </w:rPr>
      </w:pPr>
      <w:r w:rsidRPr="006C4899">
        <w:rPr>
          <w:lang w:val="ro-RO"/>
        </w:rPr>
        <w:t xml:space="preserve">PC6. </w:t>
      </w:r>
      <w:r w:rsidR="00C05337">
        <w:rPr>
          <w:lang w:val="ro-RO"/>
        </w:rPr>
        <w:t>To e</w:t>
      </w:r>
      <w:r w:rsidRPr="006C4899">
        <w:rPr>
          <w:lang w:val="ro-RO"/>
        </w:rPr>
        <w:t xml:space="preserve">laborate and intensive care plan for patients with acute respiratory failure, cardiovascular, kidney, liver failure, various types of shock, acute consciousness disorders, </w:t>
      </w:r>
      <w:r w:rsidR="00C05337">
        <w:rPr>
          <w:lang w:val="ro-RO"/>
        </w:rPr>
        <w:t>hydroelectrolytic and acid-base disturbances</w:t>
      </w:r>
      <w:r w:rsidRPr="006C4899">
        <w:rPr>
          <w:lang w:val="ro-RO"/>
        </w:rPr>
        <w:t>.</w:t>
      </w:r>
    </w:p>
    <w:p w:rsidR="006C4899" w:rsidRPr="00EA44FB" w:rsidRDefault="006C4899" w:rsidP="006C4899">
      <w:pPr>
        <w:pStyle w:val="af5"/>
        <w:numPr>
          <w:ilvl w:val="0"/>
          <w:numId w:val="20"/>
        </w:numPr>
        <w:spacing w:before="120"/>
        <w:ind w:left="709" w:hanging="283"/>
        <w:jc w:val="both"/>
        <w:rPr>
          <w:rFonts w:eastAsia="Times New Roman" w:cs="Times New Roman"/>
          <w:kern w:val="0"/>
          <w:lang w:val="en-US" w:eastAsia="en-US" w:bidi="ar-SA"/>
        </w:rPr>
      </w:pPr>
      <w:r w:rsidRPr="006C4899">
        <w:rPr>
          <w:lang w:val="ro-RO"/>
        </w:rPr>
        <w:t xml:space="preserve">PC7. </w:t>
      </w:r>
      <w:r w:rsidR="00C05337" w:rsidRPr="00EA44FB">
        <w:rPr>
          <w:lang w:val="ro-RO"/>
        </w:rPr>
        <w:t xml:space="preserve">To </w:t>
      </w:r>
      <w:r w:rsidR="00D735B6">
        <w:rPr>
          <w:lang w:val="ro-RO"/>
        </w:rPr>
        <w:t xml:space="preserve">know how to </w:t>
      </w:r>
      <w:r w:rsidR="00EA44FB" w:rsidRPr="00EA44FB">
        <w:rPr>
          <w:lang w:val="ro-RO"/>
        </w:rPr>
        <w:t xml:space="preserve">administer </w:t>
      </w:r>
      <w:r w:rsidRPr="00EA44FB">
        <w:rPr>
          <w:lang w:val="ro-RO"/>
        </w:rPr>
        <w:t>oxygen.</w:t>
      </w:r>
    </w:p>
    <w:p w:rsidR="006C4899" w:rsidRPr="006C4899" w:rsidRDefault="006C4899" w:rsidP="006C4899">
      <w:pPr>
        <w:pStyle w:val="af5"/>
        <w:numPr>
          <w:ilvl w:val="0"/>
          <w:numId w:val="20"/>
        </w:numPr>
        <w:spacing w:before="120"/>
        <w:ind w:left="709" w:hanging="283"/>
        <w:jc w:val="both"/>
        <w:rPr>
          <w:rFonts w:eastAsia="Times New Roman" w:cs="Times New Roman"/>
          <w:color w:val="000000"/>
          <w:kern w:val="0"/>
          <w:lang w:val="en-US" w:eastAsia="en-US" w:bidi="ar-SA"/>
        </w:rPr>
      </w:pPr>
      <w:r w:rsidRPr="006C4899">
        <w:rPr>
          <w:lang w:val="ro-RO"/>
        </w:rPr>
        <w:t xml:space="preserve">PC8. </w:t>
      </w:r>
      <w:r w:rsidR="00C05337">
        <w:rPr>
          <w:lang w:val="ro-RO"/>
        </w:rPr>
        <w:t>To be able to m</w:t>
      </w:r>
      <w:r w:rsidRPr="006C4899">
        <w:rPr>
          <w:lang w:val="ro-RO"/>
        </w:rPr>
        <w:t>anage upper airway obstruction.</w:t>
      </w:r>
    </w:p>
    <w:p w:rsidR="006C4899" w:rsidRPr="006C4899" w:rsidRDefault="006C4899" w:rsidP="006C4899">
      <w:pPr>
        <w:pStyle w:val="af5"/>
        <w:numPr>
          <w:ilvl w:val="0"/>
          <w:numId w:val="20"/>
        </w:numPr>
        <w:spacing w:before="120"/>
        <w:ind w:left="709" w:hanging="283"/>
        <w:jc w:val="both"/>
        <w:rPr>
          <w:rFonts w:eastAsia="Times New Roman" w:cs="Times New Roman"/>
          <w:color w:val="000000"/>
          <w:kern w:val="0"/>
          <w:lang w:val="en-US" w:eastAsia="en-US" w:bidi="ar-SA"/>
        </w:rPr>
      </w:pPr>
      <w:r w:rsidRPr="006C4899">
        <w:rPr>
          <w:lang w:val="ro-RO"/>
        </w:rPr>
        <w:lastRenderedPageBreak/>
        <w:t xml:space="preserve">PC9. </w:t>
      </w:r>
      <w:r w:rsidR="00C05337">
        <w:rPr>
          <w:lang w:val="ro-RO"/>
        </w:rPr>
        <w:t xml:space="preserve">To </w:t>
      </w:r>
      <w:r w:rsidR="001E4447">
        <w:rPr>
          <w:lang w:val="ro-RO"/>
        </w:rPr>
        <w:t xml:space="preserve">identify patients in coma </w:t>
      </w:r>
      <w:r w:rsidRPr="006C4899">
        <w:rPr>
          <w:lang w:val="ro-RO"/>
        </w:rPr>
        <w:t>and be aware of the seriousness and urgency of the condition.</w:t>
      </w:r>
    </w:p>
    <w:p w:rsidR="006C4899" w:rsidRPr="006C4899" w:rsidRDefault="006C4899" w:rsidP="006C4899">
      <w:pPr>
        <w:pStyle w:val="af5"/>
        <w:numPr>
          <w:ilvl w:val="0"/>
          <w:numId w:val="20"/>
        </w:numPr>
        <w:spacing w:before="120"/>
        <w:ind w:left="709" w:hanging="283"/>
        <w:jc w:val="both"/>
        <w:rPr>
          <w:rFonts w:eastAsia="Times New Roman" w:cs="Times New Roman"/>
          <w:color w:val="000000"/>
          <w:kern w:val="0"/>
          <w:lang w:val="en-US" w:eastAsia="en-US" w:bidi="ar-SA"/>
        </w:rPr>
      </w:pPr>
      <w:r w:rsidRPr="006C4899">
        <w:rPr>
          <w:lang w:val="ro-RO"/>
        </w:rPr>
        <w:t xml:space="preserve">PC10. </w:t>
      </w:r>
      <w:r w:rsidR="00C05337">
        <w:rPr>
          <w:lang w:val="ro-RO"/>
        </w:rPr>
        <w:t>To be able to e</w:t>
      </w:r>
      <w:r w:rsidRPr="006C4899">
        <w:rPr>
          <w:lang w:val="ro-RO"/>
        </w:rPr>
        <w:t>valuate the patient with consciousness disorders according to the ABCDE algorithm.</w:t>
      </w:r>
    </w:p>
    <w:p w:rsidR="006C4899" w:rsidRPr="006C4899" w:rsidRDefault="006C4899" w:rsidP="006C4899">
      <w:pPr>
        <w:pStyle w:val="af5"/>
        <w:numPr>
          <w:ilvl w:val="0"/>
          <w:numId w:val="20"/>
        </w:numPr>
        <w:spacing w:before="120"/>
        <w:ind w:left="709" w:hanging="283"/>
        <w:jc w:val="both"/>
        <w:rPr>
          <w:rFonts w:eastAsia="Times New Roman" w:cs="Times New Roman"/>
          <w:color w:val="000000"/>
          <w:kern w:val="0"/>
          <w:lang w:val="en-US" w:eastAsia="en-US" w:bidi="ar-SA"/>
        </w:rPr>
      </w:pPr>
      <w:r w:rsidRPr="006C4899">
        <w:rPr>
          <w:lang w:val="ro-RO"/>
        </w:rPr>
        <w:t xml:space="preserve">PC11. </w:t>
      </w:r>
      <w:r w:rsidR="00C05337">
        <w:rPr>
          <w:lang w:val="ro-RO"/>
        </w:rPr>
        <w:t>To k</w:t>
      </w:r>
      <w:r w:rsidRPr="006C4899">
        <w:rPr>
          <w:lang w:val="ro-RO"/>
        </w:rPr>
        <w:t xml:space="preserve">now the factors that </w:t>
      </w:r>
      <w:r w:rsidR="001E4447">
        <w:rPr>
          <w:lang w:val="ro-RO"/>
        </w:rPr>
        <w:t xml:space="preserve">influence </w:t>
      </w:r>
      <w:r w:rsidRPr="006C4899">
        <w:rPr>
          <w:lang w:val="ro-RO"/>
        </w:rPr>
        <w:t>the progress of acute brain injury.</w:t>
      </w:r>
    </w:p>
    <w:p w:rsidR="006C4899" w:rsidRPr="006C4899" w:rsidRDefault="006C4899" w:rsidP="006C4899">
      <w:pPr>
        <w:pStyle w:val="af5"/>
        <w:numPr>
          <w:ilvl w:val="0"/>
          <w:numId w:val="20"/>
        </w:numPr>
        <w:spacing w:before="120"/>
        <w:ind w:left="709" w:hanging="283"/>
        <w:jc w:val="both"/>
        <w:rPr>
          <w:rFonts w:eastAsia="Times New Roman" w:cs="Times New Roman"/>
          <w:color w:val="000000"/>
          <w:kern w:val="0"/>
          <w:lang w:val="en-US" w:eastAsia="en-US" w:bidi="ar-SA"/>
        </w:rPr>
      </w:pPr>
      <w:r w:rsidRPr="006C4899">
        <w:rPr>
          <w:lang w:val="ro-RO"/>
        </w:rPr>
        <w:t xml:space="preserve">PC12. </w:t>
      </w:r>
      <w:r w:rsidR="00C05337">
        <w:rPr>
          <w:lang w:val="ro-RO"/>
        </w:rPr>
        <w:t>To k</w:t>
      </w:r>
      <w:r w:rsidRPr="006C4899">
        <w:rPr>
          <w:lang w:val="ro-RO"/>
        </w:rPr>
        <w:t xml:space="preserve">now the diagnostic criteria of acute kidney injury and </w:t>
      </w:r>
      <w:r w:rsidR="00C05337">
        <w:rPr>
          <w:lang w:val="ro-RO"/>
        </w:rPr>
        <w:t xml:space="preserve">the </w:t>
      </w:r>
      <w:r w:rsidRPr="006C4899">
        <w:rPr>
          <w:lang w:val="ro-RO"/>
        </w:rPr>
        <w:t>principles</w:t>
      </w:r>
      <w:r w:rsidR="00C05337">
        <w:rPr>
          <w:lang w:val="ro-RO"/>
        </w:rPr>
        <w:t xml:space="preserve"> of </w:t>
      </w:r>
      <w:r w:rsidR="00C05337" w:rsidRPr="006C4899">
        <w:rPr>
          <w:lang w:val="ro-RO"/>
        </w:rPr>
        <w:t>management</w:t>
      </w:r>
      <w:r w:rsidRPr="006C4899">
        <w:rPr>
          <w:lang w:val="ro-RO"/>
        </w:rPr>
        <w:t>.</w:t>
      </w:r>
    </w:p>
    <w:p w:rsidR="00A63E65" w:rsidRPr="006C4899" w:rsidRDefault="00A63E65" w:rsidP="006C4899">
      <w:pPr>
        <w:pStyle w:val="af5"/>
        <w:spacing w:before="120"/>
        <w:ind w:left="709"/>
        <w:jc w:val="both"/>
        <w:rPr>
          <w:rFonts w:eastAsia="Times New Roman" w:cs="Times New Roman"/>
          <w:color w:val="000000"/>
          <w:kern w:val="0"/>
          <w:lang w:val="en-US" w:eastAsia="en-US" w:bidi="ar-SA"/>
        </w:rPr>
      </w:pPr>
    </w:p>
    <w:p w:rsidR="00A63E65" w:rsidRPr="0031414E" w:rsidRDefault="00F33AC7" w:rsidP="00A63E65">
      <w:pPr>
        <w:pStyle w:val="af4"/>
        <w:widowControl w:val="0"/>
        <w:numPr>
          <w:ilvl w:val="0"/>
          <w:numId w:val="19"/>
        </w:numPr>
        <w:spacing w:before="120"/>
        <w:ind w:left="426" w:hanging="284"/>
        <w:contextualSpacing w:val="0"/>
        <w:rPr>
          <w:b/>
          <w:sz w:val="28"/>
          <w:lang w:val="en-US"/>
        </w:rPr>
      </w:pPr>
      <w:r w:rsidRPr="0031414E">
        <w:rPr>
          <w:b/>
          <w:sz w:val="28"/>
          <w:lang w:val="en-US"/>
        </w:rPr>
        <w:t>Transversal competences</w:t>
      </w:r>
      <w:r w:rsidR="00A63E65" w:rsidRPr="0031414E">
        <w:rPr>
          <w:b/>
          <w:sz w:val="28"/>
          <w:lang w:val="en-US"/>
        </w:rPr>
        <w:t xml:space="preserve"> (</w:t>
      </w:r>
      <w:r w:rsidR="00A63E65" w:rsidRPr="0031414E">
        <w:rPr>
          <w:b/>
          <w:caps/>
          <w:sz w:val="28"/>
          <w:lang w:val="en-US"/>
        </w:rPr>
        <w:t>t</w:t>
      </w:r>
      <w:r w:rsidRPr="0031414E">
        <w:rPr>
          <w:b/>
          <w:caps/>
          <w:sz w:val="28"/>
          <w:lang w:val="en-US"/>
        </w:rPr>
        <w:t>c</w:t>
      </w:r>
      <w:r w:rsidR="00A63E65" w:rsidRPr="0031414E">
        <w:rPr>
          <w:b/>
          <w:sz w:val="28"/>
          <w:lang w:val="en-US"/>
        </w:rPr>
        <w:t>)</w:t>
      </w:r>
    </w:p>
    <w:p w:rsidR="006C4899" w:rsidRDefault="00A63E65" w:rsidP="006C4899">
      <w:pPr>
        <w:pStyle w:val="af5"/>
        <w:numPr>
          <w:ilvl w:val="0"/>
          <w:numId w:val="20"/>
        </w:numPr>
        <w:spacing w:before="120"/>
        <w:ind w:left="709" w:hanging="283"/>
        <w:jc w:val="both"/>
        <w:rPr>
          <w:rFonts w:eastAsia="Times New Roman" w:cs="Times New Roman"/>
          <w:color w:val="000000"/>
          <w:kern w:val="0"/>
          <w:lang w:val="en-US" w:eastAsia="en-US" w:bidi="ar-SA"/>
        </w:rPr>
      </w:pPr>
      <w:r w:rsidRPr="0031414E">
        <w:rPr>
          <w:rFonts w:eastAsia="Times New Roman" w:cs="Times New Roman"/>
          <w:color w:val="000000"/>
          <w:kern w:val="0"/>
          <w:lang w:val="en-US" w:eastAsia="en-US" w:bidi="ar-SA"/>
        </w:rPr>
        <w:t>T</w:t>
      </w:r>
      <w:r w:rsidR="00F33AC7" w:rsidRPr="0031414E">
        <w:rPr>
          <w:rFonts w:eastAsia="Times New Roman" w:cs="Times New Roman"/>
          <w:color w:val="000000"/>
          <w:kern w:val="0"/>
          <w:lang w:val="en-US" w:eastAsia="en-US" w:bidi="ar-SA"/>
        </w:rPr>
        <w:t>C</w:t>
      </w:r>
      <w:r w:rsidRPr="0031414E">
        <w:rPr>
          <w:rFonts w:eastAsia="Times New Roman" w:cs="Times New Roman"/>
          <w:color w:val="000000"/>
          <w:kern w:val="0"/>
          <w:lang w:val="en-US" w:eastAsia="en-US" w:bidi="ar-SA"/>
        </w:rPr>
        <w:t>1.</w:t>
      </w:r>
      <w:r w:rsidR="006C4899">
        <w:rPr>
          <w:rFonts w:eastAsia="Times New Roman" w:cs="Times New Roman"/>
          <w:color w:val="000000"/>
          <w:kern w:val="0"/>
          <w:lang w:val="en-US" w:eastAsia="en-US" w:bidi="ar-SA"/>
        </w:rPr>
        <w:t xml:space="preserve"> </w:t>
      </w:r>
      <w:r w:rsidR="006C4899">
        <w:rPr>
          <w:lang w:val="ro-RO" w:eastAsia="en-US"/>
        </w:rPr>
        <w:t xml:space="preserve">Ability to integrate knowledge from the fundamental and clinical </w:t>
      </w:r>
      <w:r w:rsidR="001E4447">
        <w:rPr>
          <w:lang w:val="ro-RO" w:eastAsia="en-US"/>
        </w:rPr>
        <w:t xml:space="preserve">disciplines </w:t>
      </w:r>
      <w:r w:rsidR="006C4899">
        <w:rPr>
          <w:lang w:val="ro-RO" w:eastAsia="en-US"/>
        </w:rPr>
        <w:t>to solve a concrete task (based on pre-anesthesia evaluation and preparation, anesthesia management plan, monitoring during anesthesia).</w:t>
      </w:r>
    </w:p>
    <w:p w:rsidR="006C4899" w:rsidRDefault="00A63E65" w:rsidP="006C4899">
      <w:pPr>
        <w:pStyle w:val="af5"/>
        <w:numPr>
          <w:ilvl w:val="0"/>
          <w:numId w:val="20"/>
        </w:numPr>
        <w:spacing w:before="120"/>
        <w:ind w:left="709" w:hanging="283"/>
        <w:jc w:val="both"/>
        <w:rPr>
          <w:rFonts w:eastAsia="Times New Roman" w:cs="Times New Roman"/>
          <w:color w:val="000000"/>
          <w:kern w:val="0"/>
          <w:lang w:val="en-US" w:eastAsia="en-US" w:bidi="ar-SA"/>
        </w:rPr>
      </w:pPr>
      <w:r w:rsidRPr="006C4899">
        <w:rPr>
          <w:rFonts w:eastAsia="Times New Roman" w:cs="Times New Roman"/>
          <w:color w:val="000000"/>
          <w:kern w:val="0"/>
          <w:lang w:val="en-US" w:eastAsia="en-US" w:bidi="ar-SA"/>
        </w:rPr>
        <w:t>T</w:t>
      </w:r>
      <w:r w:rsidR="00F33AC7" w:rsidRPr="006C4899">
        <w:rPr>
          <w:rFonts w:eastAsia="Times New Roman" w:cs="Times New Roman"/>
          <w:color w:val="000000"/>
          <w:kern w:val="0"/>
          <w:lang w:val="en-US" w:eastAsia="en-US" w:bidi="ar-SA"/>
        </w:rPr>
        <w:t>C</w:t>
      </w:r>
      <w:r w:rsidRPr="006C4899">
        <w:rPr>
          <w:rFonts w:eastAsia="Times New Roman" w:cs="Times New Roman"/>
          <w:color w:val="000000"/>
          <w:kern w:val="0"/>
          <w:lang w:val="en-US" w:eastAsia="en-US" w:bidi="ar-SA"/>
        </w:rPr>
        <w:t>2.</w:t>
      </w:r>
      <w:r w:rsidR="006C4899" w:rsidRPr="006C4899">
        <w:rPr>
          <w:lang w:val="en-US" w:eastAsia="en-US"/>
        </w:rPr>
        <w:t xml:space="preserve"> </w:t>
      </w:r>
      <w:r w:rsidR="006C4899" w:rsidRPr="006C4899">
        <w:rPr>
          <w:rFonts w:eastAsia="Times New Roman" w:cs="Times New Roman"/>
          <w:kern w:val="0"/>
          <w:lang w:val="ro-RO" w:eastAsia="en-US" w:bidi="ar-SA"/>
        </w:rPr>
        <w:t>Ability to interact with anesthesia-intensive care team members and other physicians in a concrete setting.</w:t>
      </w:r>
    </w:p>
    <w:p w:rsidR="006C4899" w:rsidRDefault="006C4899" w:rsidP="006C4899">
      <w:pPr>
        <w:pStyle w:val="af5"/>
        <w:numPr>
          <w:ilvl w:val="0"/>
          <w:numId w:val="20"/>
        </w:numPr>
        <w:spacing w:before="120"/>
        <w:ind w:left="709" w:hanging="283"/>
        <w:jc w:val="both"/>
        <w:rPr>
          <w:rFonts w:eastAsia="Times New Roman" w:cs="Times New Roman"/>
          <w:color w:val="000000"/>
          <w:kern w:val="0"/>
          <w:lang w:val="en-US" w:eastAsia="en-US" w:bidi="ar-SA"/>
        </w:rPr>
      </w:pPr>
      <w:r>
        <w:rPr>
          <w:rFonts w:eastAsia="Times New Roman" w:cs="Times New Roman"/>
          <w:kern w:val="0"/>
          <w:lang w:val="ro-RO" w:eastAsia="en-US" w:bidi="ar-SA"/>
        </w:rPr>
        <w:t>TC</w:t>
      </w:r>
      <w:r w:rsidRPr="006C4899">
        <w:rPr>
          <w:rFonts w:eastAsia="Times New Roman" w:cs="Times New Roman"/>
          <w:kern w:val="0"/>
          <w:lang w:val="ro-RO" w:eastAsia="en-US" w:bidi="ar-SA"/>
        </w:rPr>
        <w:t>3. Ability to use modern equipment (anesthesia machine, monitors, automatic syringes, artificial ventilaton devices, electronic patient data management systems).</w:t>
      </w:r>
    </w:p>
    <w:p w:rsidR="006C4899" w:rsidRDefault="006C4899" w:rsidP="006C4899">
      <w:pPr>
        <w:pStyle w:val="af5"/>
        <w:numPr>
          <w:ilvl w:val="0"/>
          <w:numId w:val="20"/>
        </w:numPr>
        <w:spacing w:before="120"/>
        <w:ind w:left="709" w:hanging="283"/>
        <w:jc w:val="both"/>
        <w:rPr>
          <w:rFonts w:eastAsia="Times New Roman" w:cs="Times New Roman"/>
          <w:color w:val="000000"/>
          <w:kern w:val="0"/>
          <w:lang w:val="en-US" w:eastAsia="en-US" w:bidi="ar-SA"/>
        </w:rPr>
      </w:pPr>
      <w:r>
        <w:rPr>
          <w:rFonts w:eastAsia="Times New Roman" w:cs="Times New Roman"/>
          <w:kern w:val="0"/>
          <w:lang w:val="ro-RO" w:eastAsia="en-US" w:bidi="ar-SA"/>
        </w:rPr>
        <w:t>TC</w:t>
      </w:r>
      <w:r w:rsidRPr="006C4899">
        <w:rPr>
          <w:rFonts w:eastAsia="Times New Roman" w:cs="Times New Roman"/>
          <w:kern w:val="0"/>
          <w:lang w:val="ro-RO" w:eastAsia="en-US" w:bidi="ar-SA"/>
        </w:rPr>
        <w:t>4. Ability to handle large volumes of data (their interpretation and use for guiding treatment, based on data from critical patient monitoring).</w:t>
      </w:r>
    </w:p>
    <w:p w:rsidR="006C4899" w:rsidRDefault="006C4899" w:rsidP="006C4899">
      <w:pPr>
        <w:pStyle w:val="af5"/>
        <w:numPr>
          <w:ilvl w:val="0"/>
          <w:numId w:val="20"/>
        </w:numPr>
        <w:spacing w:before="120"/>
        <w:ind w:left="709" w:hanging="283"/>
        <w:jc w:val="both"/>
        <w:rPr>
          <w:rFonts w:eastAsia="Times New Roman" w:cs="Times New Roman"/>
          <w:color w:val="000000"/>
          <w:kern w:val="0"/>
          <w:lang w:val="en-US" w:eastAsia="en-US" w:bidi="ar-SA"/>
        </w:rPr>
      </w:pPr>
      <w:r>
        <w:rPr>
          <w:rFonts w:eastAsia="Times New Roman" w:cs="Times New Roman"/>
          <w:kern w:val="0"/>
          <w:lang w:val="ro-RO" w:eastAsia="en-US" w:bidi="ar-SA"/>
        </w:rPr>
        <w:t>TC</w:t>
      </w:r>
      <w:r w:rsidRPr="006C4899">
        <w:rPr>
          <w:rFonts w:eastAsia="Times New Roman" w:cs="Times New Roman"/>
          <w:kern w:val="0"/>
          <w:lang w:val="ro-RO" w:eastAsia="en-US" w:bidi="ar-SA"/>
        </w:rPr>
        <w:t>5. Ability to make the right decisions and to act quickly in a critical care environment.</w:t>
      </w:r>
    </w:p>
    <w:p w:rsidR="00A63E65" w:rsidRDefault="006C4899" w:rsidP="006C4899">
      <w:pPr>
        <w:pStyle w:val="af5"/>
        <w:numPr>
          <w:ilvl w:val="0"/>
          <w:numId w:val="20"/>
        </w:numPr>
        <w:spacing w:before="120"/>
        <w:ind w:left="709" w:hanging="283"/>
        <w:jc w:val="both"/>
        <w:rPr>
          <w:rFonts w:eastAsia="Times New Roman" w:cs="Times New Roman"/>
          <w:color w:val="000000"/>
          <w:kern w:val="0"/>
          <w:lang w:val="en-US" w:eastAsia="en-US" w:bidi="ar-SA"/>
        </w:rPr>
      </w:pPr>
      <w:r>
        <w:rPr>
          <w:rFonts w:eastAsia="Times New Roman" w:cs="Times New Roman"/>
          <w:kern w:val="0"/>
          <w:lang w:val="ro-RO" w:eastAsia="en-US" w:bidi="ar-SA"/>
        </w:rPr>
        <w:t>TC</w:t>
      </w:r>
      <w:r w:rsidRPr="006C4899">
        <w:rPr>
          <w:rFonts w:eastAsia="Times New Roman" w:cs="Times New Roman"/>
          <w:kern w:val="0"/>
          <w:lang w:val="ro-RO" w:eastAsia="en-US" w:bidi="ar-SA"/>
        </w:rPr>
        <w:t xml:space="preserve">6. Ability to work with multiple sources of information, including electronic ones, </w:t>
      </w:r>
      <w:r w:rsidR="001E4447">
        <w:rPr>
          <w:rFonts w:eastAsia="Times New Roman" w:cs="Times New Roman"/>
          <w:kern w:val="0"/>
          <w:lang w:val="ro-RO" w:eastAsia="en-US" w:bidi="ar-SA"/>
        </w:rPr>
        <w:t xml:space="preserve">to integrate </w:t>
      </w:r>
      <w:r w:rsidRPr="006C4899">
        <w:rPr>
          <w:rFonts w:eastAsia="Times New Roman" w:cs="Times New Roman"/>
          <w:kern w:val="0"/>
          <w:lang w:val="ro-RO" w:eastAsia="en-US" w:bidi="ar-SA"/>
        </w:rPr>
        <w:t xml:space="preserve">information and </w:t>
      </w:r>
      <w:r w:rsidR="001E4447">
        <w:rPr>
          <w:rFonts w:eastAsia="Times New Roman" w:cs="Times New Roman"/>
          <w:kern w:val="0"/>
          <w:lang w:val="ro-RO" w:eastAsia="en-US" w:bidi="ar-SA"/>
        </w:rPr>
        <w:t>to use use in practice</w:t>
      </w:r>
      <w:r w:rsidRPr="006C4899">
        <w:rPr>
          <w:rFonts w:eastAsia="Times New Roman" w:cs="Times New Roman"/>
          <w:kern w:val="0"/>
          <w:lang w:val="ro-RO" w:eastAsia="en-US" w:bidi="ar-SA"/>
        </w:rPr>
        <w:t>.</w:t>
      </w:r>
    </w:p>
    <w:p w:rsidR="006C4899" w:rsidRPr="006C4899" w:rsidRDefault="006C4899" w:rsidP="006C4899">
      <w:pPr>
        <w:pStyle w:val="af5"/>
        <w:spacing w:before="120"/>
        <w:ind w:left="709"/>
        <w:jc w:val="both"/>
        <w:rPr>
          <w:rFonts w:eastAsia="Times New Roman" w:cs="Times New Roman"/>
          <w:color w:val="000000"/>
          <w:kern w:val="0"/>
          <w:lang w:val="en-US" w:eastAsia="en-US" w:bidi="ar-SA"/>
        </w:rPr>
      </w:pPr>
    </w:p>
    <w:p w:rsidR="006C4899" w:rsidRPr="006C4899" w:rsidRDefault="00E77479" w:rsidP="004B2D89">
      <w:pPr>
        <w:pStyle w:val="af4"/>
        <w:widowControl w:val="0"/>
        <w:numPr>
          <w:ilvl w:val="0"/>
          <w:numId w:val="19"/>
        </w:numPr>
        <w:spacing w:before="120"/>
        <w:ind w:left="426" w:hanging="284"/>
        <w:contextualSpacing w:val="0"/>
        <w:rPr>
          <w:b/>
          <w:sz w:val="28"/>
          <w:lang w:val="en-US"/>
        </w:rPr>
      </w:pPr>
      <w:r w:rsidRPr="006C4899">
        <w:rPr>
          <w:b/>
          <w:sz w:val="28"/>
          <w:lang w:val="en-US"/>
        </w:rPr>
        <w:t xml:space="preserve">Study outcomes </w:t>
      </w:r>
    </w:p>
    <w:p w:rsidR="006C4899" w:rsidRPr="006C4899" w:rsidRDefault="007544E1" w:rsidP="006C4899">
      <w:pPr>
        <w:pStyle w:val="af4"/>
        <w:widowControl w:val="0"/>
        <w:numPr>
          <w:ilvl w:val="0"/>
          <w:numId w:val="35"/>
        </w:numPr>
        <w:spacing w:before="120"/>
        <w:rPr>
          <w:b/>
          <w:sz w:val="28"/>
          <w:lang w:val="en-US"/>
        </w:rPr>
      </w:pPr>
      <w:r>
        <w:rPr>
          <w:color w:val="000000" w:themeColor="text1"/>
          <w:lang w:val="ro-RO" w:eastAsia="en-US"/>
        </w:rPr>
        <w:t>To k</w:t>
      </w:r>
      <w:r w:rsidR="006C4899" w:rsidRPr="006C4899">
        <w:rPr>
          <w:color w:val="000000" w:themeColor="text1"/>
          <w:lang w:val="ro-RO" w:eastAsia="en-US"/>
        </w:rPr>
        <w:t>now the concept of critical</w:t>
      </w:r>
      <w:r w:rsidR="00C05337">
        <w:rPr>
          <w:color w:val="000000" w:themeColor="text1"/>
          <w:lang w:val="ro-RO" w:eastAsia="en-US"/>
        </w:rPr>
        <w:t>ly ill patient</w:t>
      </w:r>
      <w:r w:rsidR="006C4899" w:rsidRPr="006C4899">
        <w:rPr>
          <w:color w:val="000000" w:themeColor="text1"/>
          <w:lang w:val="ro-RO" w:eastAsia="en-US"/>
        </w:rPr>
        <w:t>.</w:t>
      </w:r>
    </w:p>
    <w:p w:rsidR="006C4899" w:rsidRDefault="007544E1" w:rsidP="006C4899">
      <w:pPr>
        <w:pStyle w:val="af5"/>
        <w:numPr>
          <w:ilvl w:val="0"/>
          <w:numId w:val="35"/>
        </w:numPr>
        <w:jc w:val="both"/>
        <w:rPr>
          <w:rFonts w:eastAsia="Times New Roman" w:cs="Times New Roman"/>
          <w:color w:val="000000" w:themeColor="text1"/>
          <w:kern w:val="0"/>
          <w:lang w:val="ro-RO" w:eastAsia="en-US" w:bidi="ar-SA"/>
        </w:rPr>
      </w:pPr>
      <w:r>
        <w:rPr>
          <w:rFonts w:eastAsia="Times New Roman" w:cs="Times New Roman"/>
          <w:color w:val="000000" w:themeColor="text1"/>
          <w:kern w:val="0"/>
          <w:lang w:val="en-US" w:eastAsia="en-US" w:bidi="ar-SA"/>
        </w:rPr>
        <w:t>To k</w:t>
      </w:r>
      <w:r w:rsidR="006C4899">
        <w:rPr>
          <w:rFonts w:eastAsia="Times New Roman" w:cs="Times New Roman"/>
          <w:color w:val="000000" w:themeColor="text1"/>
          <w:kern w:val="0"/>
          <w:lang w:val="ro-RO" w:eastAsia="en-US" w:bidi="ar-SA"/>
        </w:rPr>
        <w:t xml:space="preserve">now the </w:t>
      </w:r>
      <w:r w:rsidR="00EF3214">
        <w:rPr>
          <w:rFonts w:eastAsia="Times New Roman" w:cs="Times New Roman"/>
          <w:color w:val="000000" w:themeColor="text1"/>
          <w:kern w:val="0"/>
          <w:lang w:val="ro-RO" w:eastAsia="en-US" w:bidi="ar-SA"/>
        </w:rPr>
        <w:t xml:space="preserve">peculiarities </w:t>
      </w:r>
      <w:r w:rsidR="006C4899">
        <w:rPr>
          <w:rFonts w:eastAsia="Times New Roman" w:cs="Times New Roman"/>
          <w:color w:val="000000" w:themeColor="text1"/>
          <w:kern w:val="0"/>
          <w:lang w:val="ro-RO" w:eastAsia="en-US" w:bidi="ar-SA"/>
        </w:rPr>
        <w:t xml:space="preserve">of diagnosis, monitoring and treatment of critically ill </w:t>
      </w:r>
      <w:r>
        <w:rPr>
          <w:rFonts w:eastAsia="Times New Roman" w:cs="Times New Roman"/>
          <w:color w:val="000000" w:themeColor="text1"/>
          <w:kern w:val="0"/>
          <w:lang w:val="ro-RO" w:eastAsia="en-US" w:bidi="ar-SA"/>
        </w:rPr>
        <w:t>patient</w:t>
      </w:r>
      <w:r w:rsidR="00EF3214">
        <w:rPr>
          <w:rFonts w:eastAsia="Times New Roman" w:cs="Times New Roman"/>
          <w:color w:val="000000" w:themeColor="text1"/>
          <w:kern w:val="0"/>
          <w:lang w:val="ro-RO" w:eastAsia="en-US" w:bidi="ar-SA"/>
        </w:rPr>
        <w:t>s</w:t>
      </w:r>
      <w:r>
        <w:rPr>
          <w:rFonts w:eastAsia="Times New Roman" w:cs="Times New Roman"/>
          <w:color w:val="000000" w:themeColor="text1"/>
          <w:kern w:val="0"/>
          <w:lang w:val="ro-RO" w:eastAsia="en-US" w:bidi="ar-SA"/>
        </w:rPr>
        <w:t xml:space="preserve"> </w:t>
      </w:r>
      <w:r w:rsidR="006C4899">
        <w:rPr>
          <w:rFonts w:eastAsia="Times New Roman" w:cs="Times New Roman"/>
          <w:color w:val="000000" w:themeColor="text1"/>
          <w:kern w:val="0"/>
          <w:lang w:val="ro-RO" w:eastAsia="en-US" w:bidi="ar-SA"/>
        </w:rPr>
        <w:t>(</w:t>
      </w:r>
      <w:r w:rsidR="00EF3214">
        <w:rPr>
          <w:rFonts w:eastAsia="Times New Roman" w:cs="Times New Roman"/>
          <w:color w:val="000000" w:themeColor="text1"/>
          <w:kern w:val="0"/>
          <w:lang w:val="ro-RO" w:eastAsia="en-US" w:bidi="ar-SA"/>
        </w:rPr>
        <w:t xml:space="preserve">with </w:t>
      </w:r>
      <w:r w:rsidR="006C4899">
        <w:rPr>
          <w:rFonts w:eastAsia="Times New Roman" w:cs="Times New Roman"/>
          <w:color w:val="000000" w:themeColor="text1"/>
          <w:kern w:val="0"/>
          <w:lang w:val="ro-RO" w:eastAsia="en-US" w:bidi="ar-SA"/>
        </w:rPr>
        <w:t xml:space="preserve">respiratory failure, cardiovascular, hepatic, neurological failures, shock, </w:t>
      </w:r>
      <w:r w:rsidR="00EF3214">
        <w:rPr>
          <w:rFonts w:eastAsia="Times New Roman" w:cs="Times New Roman"/>
          <w:color w:val="000000" w:themeColor="text1"/>
          <w:kern w:val="0"/>
          <w:lang w:val="ro-RO" w:eastAsia="en-US" w:bidi="ar-SA"/>
        </w:rPr>
        <w:t xml:space="preserve">in </w:t>
      </w:r>
      <w:r w:rsidR="006C4899">
        <w:rPr>
          <w:rFonts w:eastAsia="Times New Roman" w:cs="Times New Roman"/>
          <w:color w:val="000000" w:themeColor="text1"/>
          <w:kern w:val="0"/>
          <w:lang w:val="ro-RO" w:eastAsia="en-US" w:bidi="ar-SA"/>
        </w:rPr>
        <w:t>coma states, etc.).</w:t>
      </w:r>
    </w:p>
    <w:p w:rsidR="006C4899" w:rsidRPr="006C4899" w:rsidRDefault="007544E1" w:rsidP="006C4899">
      <w:pPr>
        <w:pStyle w:val="af5"/>
        <w:numPr>
          <w:ilvl w:val="0"/>
          <w:numId w:val="35"/>
        </w:numPr>
        <w:jc w:val="both"/>
        <w:rPr>
          <w:rFonts w:eastAsia="Times New Roman" w:cs="Times New Roman"/>
          <w:color w:val="000000" w:themeColor="text1"/>
          <w:kern w:val="0"/>
          <w:lang w:val="ro-RO" w:eastAsia="en-US" w:bidi="ar-SA"/>
        </w:rPr>
      </w:pPr>
      <w:r>
        <w:rPr>
          <w:rFonts w:eastAsia="Times New Roman" w:cs="Times New Roman"/>
          <w:color w:val="000000" w:themeColor="text1"/>
          <w:kern w:val="0"/>
          <w:lang w:val="ro-RO" w:eastAsia="en-US" w:bidi="ar-SA"/>
        </w:rPr>
        <w:t>To u</w:t>
      </w:r>
      <w:r w:rsidR="006C4899" w:rsidRPr="006C4899">
        <w:rPr>
          <w:rFonts w:eastAsia="Times New Roman" w:cs="Times New Roman"/>
          <w:color w:val="000000" w:themeColor="text1"/>
          <w:kern w:val="0"/>
          <w:lang w:val="ro-RO" w:eastAsia="en-US" w:bidi="ar-SA"/>
        </w:rPr>
        <w:t>nderstand general and loco-regional anesthesia, drugs, methods and techniques used to administer anesthesia.</w:t>
      </w:r>
    </w:p>
    <w:p w:rsidR="006C4899" w:rsidRDefault="007544E1" w:rsidP="006C4899">
      <w:pPr>
        <w:pStyle w:val="af5"/>
        <w:numPr>
          <w:ilvl w:val="0"/>
          <w:numId w:val="35"/>
        </w:numPr>
        <w:jc w:val="both"/>
        <w:rPr>
          <w:rFonts w:eastAsia="Times New Roman" w:cs="Times New Roman"/>
          <w:color w:val="000000" w:themeColor="text1"/>
          <w:kern w:val="0"/>
          <w:lang w:val="ro-RO" w:eastAsia="en-US" w:bidi="ar-SA"/>
        </w:rPr>
      </w:pPr>
      <w:r>
        <w:rPr>
          <w:rFonts w:eastAsia="Times New Roman" w:cs="Times New Roman"/>
          <w:color w:val="000000" w:themeColor="text1"/>
          <w:kern w:val="0"/>
          <w:lang w:val="ro-RO" w:eastAsia="en-US" w:bidi="ar-SA"/>
        </w:rPr>
        <w:t xml:space="preserve">To be </w:t>
      </w:r>
      <w:r w:rsidR="006C4899">
        <w:rPr>
          <w:rFonts w:eastAsia="Times New Roman" w:cs="Times New Roman"/>
          <w:color w:val="000000" w:themeColor="text1"/>
          <w:kern w:val="0"/>
          <w:lang w:val="ro-RO" w:eastAsia="en-US" w:bidi="ar-SA"/>
        </w:rPr>
        <w:t xml:space="preserve">able to carry out practically some diagnostic and therapeutical tests related to the administration of anesthesia and </w:t>
      </w:r>
      <w:r>
        <w:rPr>
          <w:rFonts w:eastAsia="Times New Roman" w:cs="Times New Roman"/>
          <w:color w:val="000000" w:themeColor="text1"/>
          <w:kern w:val="0"/>
          <w:lang w:val="ro-RO" w:eastAsia="en-US" w:bidi="ar-SA"/>
        </w:rPr>
        <w:t xml:space="preserve">management  of </w:t>
      </w:r>
      <w:r w:rsidR="006C4899">
        <w:rPr>
          <w:rFonts w:eastAsia="Times New Roman" w:cs="Times New Roman"/>
          <w:color w:val="000000" w:themeColor="text1"/>
          <w:kern w:val="0"/>
          <w:lang w:val="ro-RO" w:eastAsia="en-US" w:bidi="ar-SA"/>
        </w:rPr>
        <w:t>critical</w:t>
      </w:r>
      <w:r>
        <w:rPr>
          <w:rFonts w:eastAsia="Times New Roman" w:cs="Times New Roman"/>
          <w:color w:val="000000" w:themeColor="text1"/>
          <w:kern w:val="0"/>
          <w:lang w:val="ro-RO" w:eastAsia="en-US" w:bidi="ar-SA"/>
        </w:rPr>
        <w:t>ly</w:t>
      </w:r>
      <w:r w:rsidR="006C4899">
        <w:rPr>
          <w:rFonts w:eastAsia="Times New Roman" w:cs="Times New Roman"/>
          <w:color w:val="000000" w:themeColor="text1"/>
          <w:kern w:val="0"/>
          <w:lang w:val="ro-RO" w:eastAsia="en-US" w:bidi="ar-SA"/>
        </w:rPr>
        <w:t xml:space="preserve"> </w:t>
      </w:r>
      <w:r>
        <w:rPr>
          <w:rFonts w:eastAsia="Times New Roman" w:cs="Times New Roman"/>
          <w:color w:val="000000" w:themeColor="text1"/>
          <w:kern w:val="0"/>
          <w:lang w:val="ro-RO" w:eastAsia="en-US" w:bidi="ar-SA"/>
        </w:rPr>
        <w:t xml:space="preserve">ill </w:t>
      </w:r>
      <w:r w:rsidR="006C4899">
        <w:rPr>
          <w:rFonts w:eastAsia="Times New Roman" w:cs="Times New Roman"/>
          <w:color w:val="000000" w:themeColor="text1"/>
          <w:kern w:val="0"/>
          <w:lang w:val="ro-RO" w:eastAsia="en-US" w:bidi="ar-SA"/>
        </w:rPr>
        <w:t>patient: preanesthesia assesment and preparation, oro</w:t>
      </w:r>
      <w:r w:rsidR="00EF3214">
        <w:rPr>
          <w:rFonts w:eastAsia="Times New Roman" w:cs="Times New Roman"/>
          <w:color w:val="000000" w:themeColor="text1"/>
          <w:kern w:val="0"/>
          <w:lang w:val="ro-RO" w:eastAsia="en-US" w:bidi="ar-SA"/>
        </w:rPr>
        <w:t>tracheal intubation on</w:t>
      </w:r>
      <w:r w:rsidR="006C4899">
        <w:rPr>
          <w:rFonts w:eastAsia="Times New Roman" w:cs="Times New Roman"/>
          <w:color w:val="000000" w:themeColor="text1"/>
          <w:kern w:val="0"/>
          <w:lang w:val="ro-RO" w:eastAsia="en-US" w:bidi="ar-SA"/>
        </w:rPr>
        <w:t xml:space="preserve"> the manikin, practical use of technical devices: ventilators, automatic syringe, monitors, oxygen therapy devices etc. .</w:t>
      </w:r>
    </w:p>
    <w:p w:rsidR="006C4899" w:rsidRPr="007544E1" w:rsidRDefault="007544E1" w:rsidP="006C4899">
      <w:pPr>
        <w:pStyle w:val="af5"/>
        <w:numPr>
          <w:ilvl w:val="0"/>
          <w:numId w:val="35"/>
        </w:numPr>
        <w:jc w:val="both"/>
        <w:rPr>
          <w:rFonts w:eastAsia="Times New Roman" w:cs="Times New Roman"/>
          <w:color w:val="000000" w:themeColor="text1"/>
          <w:kern w:val="0"/>
          <w:lang w:val="ro-RO" w:eastAsia="en-US" w:bidi="ar-SA"/>
        </w:rPr>
      </w:pPr>
      <w:r>
        <w:rPr>
          <w:rFonts w:eastAsia="Times New Roman" w:cs="Times New Roman"/>
          <w:color w:val="000000" w:themeColor="text1"/>
          <w:kern w:val="0"/>
          <w:lang w:val="ro-RO" w:eastAsia="en-US" w:bidi="ar-SA"/>
        </w:rPr>
        <w:t>To k</w:t>
      </w:r>
      <w:r w:rsidR="006C4899">
        <w:rPr>
          <w:rFonts w:eastAsia="Times New Roman" w:cs="Times New Roman"/>
          <w:color w:val="000000" w:themeColor="text1"/>
          <w:kern w:val="0"/>
          <w:lang w:val="ro-RO" w:eastAsia="en-US" w:bidi="ar-SA"/>
        </w:rPr>
        <w:t xml:space="preserve">now the role and </w:t>
      </w:r>
      <w:r>
        <w:rPr>
          <w:rFonts w:eastAsia="Times New Roman" w:cs="Times New Roman"/>
          <w:color w:val="000000" w:themeColor="text1"/>
          <w:kern w:val="0"/>
          <w:lang w:val="ro-RO" w:eastAsia="en-US" w:bidi="ar-SA"/>
        </w:rPr>
        <w:t xml:space="preserve">the </w:t>
      </w:r>
      <w:r w:rsidRPr="00A878D6">
        <w:rPr>
          <w:lang w:val="en-US"/>
        </w:rPr>
        <w:t xml:space="preserve">organization </w:t>
      </w:r>
      <w:r w:rsidR="00EF3214">
        <w:rPr>
          <w:lang w:val="en-US"/>
        </w:rPr>
        <w:t xml:space="preserve">structure </w:t>
      </w:r>
      <w:r w:rsidRPr="00A878D6">
        <w:rPr>
          <w:lang w:val="en-US"/>
        </w:rPr>
        <w:t>of Anesthesia and Intensive Care units</w:t>
      </w:r>
      <w:r>
        <w:rPr>
          <w:lang w:val="en-US"/>
        </w:rPr>
        <w:t>.</w:t>
      </w:r>
    </w:p>
    <w:p w:rsidR="007544E1" w:rsidRDefault="007544E1" w:rsidP="007544E1">
      <w:pPr>
        <w:pStyle w:val="af5"/>
        <w:jc w:val="both"/>
        <w:rPr>
          <w:lang w:val="en-US"/>
        </w:rPr>
      </w:pPr>
    </w:p>
    <w:p w:rsidR="007544E1" w:rsidRDefault="007544E1" w:rsidP="007544E1">
      <w:pPr>
        <w:pStyle w:val="af5"/>
        <w:jc w:val="both"/>
        <w:rPr>
          <w:lang w:val="en-US"/>
        </w:rPr>
      </w:pPr>
    </w:p>
    <w:p w:rsidR="007544E1" w:rsidRDefault="007544E1" w:rsidP="007544E1">
      <w:pPr>
        <w:pStyle w:val="af5"/>
        <w:jc w:val="both"/>
        <w:rPr>
          <w:lang w:val="en-US"/>
        </w:rPr>
      </w:pPr>
    </w:p>
    <w:p w:rsidR="007544E1" w:rsidRDefault="007544E1" w:rsidP="007544E1">
      <w:pPr>
        <w:pStyle w:val="af5"/>
        <w:jc w:val="both"/>
        <w:rPr>
          <w:lang w:val="en-US"/>
        </w:rPr>
      </w:pPr>
    </w:p>
    <w:p w:rsidR="007544E1" w:rsidRDefault="007544E1" w:rsidP="007544E1">
      <w:pPr>
        <w:pStyle w:val="af5"/>
        <w:jc w:val="both"/>
        <w:rPr>
          <w:lang w:val="en-US"/>
        </w:rPr>
      </w:pPr>
    </w:p>
    <w:p w:rsidR="007544E1" w:rsidRDefault="007544E1" w:rsidP="007544E1">
      <w:pPr>
        <w:pStyle w:val="af5"/>
        <w:jc w:val="both"/>
        <w:rPr>
          <w:lang w:val="en-US"/>
        </w:rPr>
      </w:pPr>
    </w:p>
    <w:p w:rsidR="007544E1" w:rsidRDefault="007544E1" w:rsidP="007544E1">
      <w:pPr>
        <w:pStyle w:val="af5"/>
        <w:jc w:val="both"/>
        <w:rPr>
          <w:lang w:val="en-US"/>
        </w:rPr>
      </w:pPr>
    </w:p>
    <w:p w:rsidR="007544E1" w:rsidRDefault="007544E1" w:rsidP="007544E1">
      <w:pPr>
        <w:pStyle w:val="af5"/>
        <w:jc w:val="both"/>
        <w:rPr>
          <w:lang w:val="en-US"/>
        </w:rPr>
      </w:pPr>
    </w:p>
    <w:p w:rsidR="007544E1" w:rsidRDefault="007544E1" w:rsidP="007544E1">
      <w:pPr>
        <w:pStyle w:val="af5"/>
        <w:jc w:val="both"/>
        <w:rPr>
          <w:lang w:val="en-US"/>
        </w:rPr>
      </w:pPr>
    </w:p>
    <w:p w:rsidR="007544E1" w:rsidRPr="006C4899" w:rsidRDefault="007544E1" w:rsidP="007544E1">
      <w:pPr>
        <w:pStyle w:val="af5"/>
        <w:jc w:val="both"/>
        <w:rPr>
          <w:rFonts w:eastAsia="Times New Roman" w:cs="Times New Roman"/>
          <w:color w:val="000000" w:themeColor="text1"/>
          <w:kern w:val="0"/>
          <w:lang w:val="ro-RO" w:eastAsia="en-US" w:bidi="ar-SA"/>
        </w:rPr>
      </w:pPr>
    </w:p>
    <w:p w:rsidR="006332AA" w:rsidRPr="0031414E" w:rsidRDefault="008C3B9B" w:rsidP="003F3EBD">
      <w:pPr>
        <w:pStyle w:val="af4"/>
        <w:widowControl w:val="0"/>
        <w:numPr>
          <w:ilvl w:val="0"/>
          <w:numId w:val="7"/>
        </w:numPr>
        <w:tabs>
          <w:tab w:val="left" w:pos="851"/>
        </w:tabs>
        <w:spacing w:before="360" w:after="240"/>
        <w:ind w:left="709" w:hanging="567"/>
        <w:contextualSpacing w:val="0"/>
        <w:rPr>
          <w:b/>
          <w:caps/>
          <w:sz w:val="28"/>
          <w:lang w:val="en-US"/>
        </w:rPr>
      </w:pPr>
      <w:r w:rsidRPr="0031414E">
        <w:rPr>
          <w:b/>
          <w:caps/>
          <w:sz w:val="28"/>
          <w:lang w:val="en-US"/>
        </w:rPr>
        <w:lastRenderedPageBreak/>
        <w:t>STUDENT'S self-training</w:t>
      </w:r>
    </w:p>
    <w:tbl>
      <w:tblPr>
        <w:tblW w:w="101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615"/>
        <w:gridCol w:w="3599"/>
        <w:gridCol w:w="2765"/>
        <w:gridCol w:w="1609"/>
      </w:tblGrid>
      <w:tr w:rsidR="00965478" w:rsidRPr="0031414E" w:rsidTr="00B442AB">
        <w:trPr>
          <w:jc w:val="center"/>
        </w:trPr>
        <w:tc>
          <w:tcPr>
            <w:tcW w:w="540" w:type="dxa"/>
            <w:vAlign w:val="center"/>
          </w:tcPr>
          <w:p w:rsidR="006332AA" w:rsidRPr="0031414E" w:rsidRDefault="00F6588C" w:rsidP="006332AA">
            <w:pPr>
              <w:jc w:val="center"/>
              <w:rPr>
                <w:sz w:val="22"/>
                <w:szCs w:val="22"/>
                <w:lang w:val="en-US"/>
              </w:rPr>
            </w:pPr>
            <w:r w:rsidRPr="0031414E">
              <w:rPr>
                <w:sz w:val="22"/>
                <w:szCs w:val="22"/>
                <w:lang w:val="en-US"/>
              </w:rPr>
              <w:t>No</w:t>
            </w:r>
            <w:r w:rsidR="006332AA" w:rsidRPr="0031414E">
              <w:rPr>
                <w:sz w:val="22"/>
                <w:szCs w:val="22"/>
                <w:lang w:val="en-US"/>
              </w:rPr>
              <w:t>.</w:t>
            </w:r>
          </w:p>
        </w:tc>
        <w:tc>
          <w:tcPr>
            <w:tcW w:w="1615" w:type="dxa"/>
            <w:vAlign w:val="center"/>
          </w:tcPr>
          <w:p w:rsidR="006332AA" w:rsidRPr="0031414E" w:rsidRDefault="00F6588C" w:rsidP="006332AA">
            <w:pPr>
              <w:jc w:val="center"/>
              <w:rPr>
                <w:sz w:val="22"/>
                <w:szCs w:val="22"/>
                <w:lang w:val="en-US"/>
              </w:rPr>
            </w:pPr>
            <w:r w:rsidRPr="0031414E">
              <w:rPr>
                <w:sz w:val="22"/>
                <w:szCs w:val="22"/>
                <w:lang w:val="en-US"/>
              </w:rPr>
              <w:t xml:space="preserve">Expected product </w:t>
            </w:r>
          </w:p>
        </w:tc>
        <w:tc>
          <w:tcPr>
            <w:tcW w:w="3599" w:type="dxa"/>
            <w:vAlign w:val="center"/>
          </w:tcPr>
          <w:p w:rsidR="006332AA" w:rsidRPr="0031414E" w:rsidRDefault="00F6588C" w:rsidP="006332AA">
            <w:pPr>
              <w:jc w:val="center"/>
              <w:rPr>
                <w:sz w:val="22"/>
                <w:szCs w:val="22"/>
                <w:lang w:val="en-US"/>
              </w:rPr>
            </w:pPr>
            <w:r w:rsidRPr="0031414E">
              <w:rPr>
                <w:sz w:val="22"/>
                <w:szCs w:val="22"/>
                <w:lang w:val="en-US"/>
              </w:rPr>
              <w:t>Implementation strategies</w:t>
            </w:r>
          </w:p>
        </w:tc>
        <w:tc>
          <w:tcPr>
            <w:tcW w:w="2765" w:type="dxa"/>
            <w:vAlign w:val="center"/>
          </w:tcPr>
          <w:p w:rsidR="006332AA" w:rsidRPr="0031414E" w:rsidRDefault="00F6588C" w:rsidP="006332AA">
            <w:pPr>
              <w:jc w:val="center"/>
              <w:rPr>
                <w:sz w:val="22"/>
                <w:szCs w:val="22"/>
                <w:lang w:val="en-US"/>
              </w:rPr>
            </w:pPr>
            <w:r w:rsidRPr="0031414E">
              <w:rPr>
                <w:sz w:val="22"/>
                <w:szCs w:val="22"/>
                <w:lang w:val="en-US"/>
              </w:rPr>
              <w:t>Assessment criteria</w:t>
            </w:r>
          </w:p>
        </w:tc>
        <w:tc>
          <w:tcPr>
            <w:tcW w:w="1609" w:type="dxa"/>
            <w:vAlign w:val="center"/>
          </w:tcPr>
          <w:p w:rsidR="006332AA" w:rsidRPr="0031414E" w:rsidRDefault="00F6588C" w:rsidP="006332AA">
            <w:pPr>
              <w:jc w:val="center"/>
              <w:rPr>
                <w:sz w:val="22"/>
                <w:szCs w:val="22"/>
                <w:lang w:val="en-US"/>
              </w:rPr>
            </w:pPr>
            <w:r w:rsidRPr="0031414E">
              <w:rPr>
                <w:sz w:val="22"/>
                <w:szCs w:val="22"/>
                <w:lang w:val="en-US"/>
              </w:rPr>
              <w:t>Implementation terms</w:t>
            </w:r>
          </w:p>
        </w:tc>
      </w:tr>
      <w:tr w:rsidR="00965478" w:rsidRPr="006C4899" w:rsidTr="00B442AB">
        <w:trPr>
          <w:jc w:val="center"/>
        </w:trPr>
        <w:tc>
          <w:tcPr>
            <w:tcW w:w="540" w:type="dxa"/>
            <w:vAlign w:val="center"/>
          </w:tcPr>
          <w:p w:rsidR="006332AA" w:rsidRPr="0031414E" w:rsidRDefault="006332AA" w:rsidP="006332AA">
            <w:pPr>
              <w:spacing w:before="60" w:after="60"/>
              <w:rPr>
                <w:sz w:val="22"/>
                <w:szCs w:val="22"/>
                <w:lang w:val="en-US"/>
              </w:rPr>
            </w:pPr>
            <w:r w:rsidRPr="0031414E">
              <w:rPr>
                <w:sz w:val="22"/>
                <w:szCs w:val="22"/>
                <w:lang w:val="en-US"/>
              </w:rPr>
              <w:t>1.</w:t>
            </w:r>
          </w:p>
        </w:tc>
        <w:tc>
          <w:tcPr>
            <w:tcW w:w="1615" w:type="dxa"/>
            <w:vAlign w:val="center"/>
          </w:tcPr>
          <w:p w:rsidR="006332AA" w:rsidRPr="0031414E" w:rsidRDefault="006C4899" w:rsidP="006332AA">
            <w:pPr>
              <w:spacing w:before="60" w:after="60"/>
              <w:ind w:left="132"/>
              <w:rPr>
                <w:sz w:val="22"/>
                <w:szCs w:val="22"/>
                <w:lang w:val="en-US"/>
              </w:rPr>
            </w:pPr>
            <w:r>
              <w:rPr>
                <w:lang w:val="ro-RO"/>
              </w:rPr>
              <w:t>Working with information sources</w:t>
            </w:r>
          </w:p>
        </w:tc>
        <w:tc>
          <w:tcPr>
            <w:tcW w:w="3599" w:type="dxa"/>
            <w:vAlign w:val="center"/>
          </w:tcPr>
          <w:p w:rsidR="006332AA" w:rsidRPr="0031414E" w:rsidRDefault="006C4899" w:rsidP="006332AA">
            <w:pPr>
              <w:widowControl w:val="0"/>
              <w:autoSpaceDE w:val="0"/>
              <w:autoSpaceDN w:val="0"/>
              <w:adjustRightInd w:val="0"/>
              <w:spacing w:before="60" w:after="60"/>
              <w:rPr>
                <w:sz w:val="22"/>
                <w:szCs w:val="22"/>
                <w:lang w:val="en-US"/>
              </w:rPr>
            </w:pPr>
            <w:r>
              <w:rPr>
                <w:lang w:val="ro-RO"/>
              </w:rPr>
              <w:t>To select informational sources concerning the topic (monographs, scientific articles, the Internet), read texts carefully, synthesize relevant information, and summarize with ones own words about what one read</w:t>
            </w:r>
          </w:p>
        </w:tc>
        <w:tc>
          <w:tcPr>
            <w:tcW w:w="2765" w:type="dxa"/>
            <w:vAlign w:val="center"/>
          </w:tcPr>
          <w:p w:rsidR="006332AA" w:rsidRPr="0031414E" w:rsidRDefault="006C4899" w:rsidP="006332AA">
            <w:pPr>
              <w:widowControl w:val="0"/>
              <w:autoSpaceDE w:val="0"/>
              <w:autoSpaceDN w:val="0"/>
              <w:adjustRightInd w:val="0"/>
              <w:spacing w:before="60" w:after="60"/>
              <w:rPr>
                <w:sz w:val="22"/>
                <w:szCs w:val="22"/>
                <w:lang w:val="en-US"/>
              </w:rPr>
            </w:pPr>
            <w:r>
              <w:rPr>
                <w:lang w:val="ro-RO"/>
              </w:rPr>
              <w:t>Ability to extract the essentials; interpretative skills; the volume of work.</w:t>
            </w:r>
          </w:p>
        </w:tc>
        <w:tc>
          <w:tcPr>
            <w:tcW w:w="1609" w:type="dxa"/>
            <w:vAlign w:val="center"/>
          </w:tcPr>
          <w:p w:rsidR="006332AA" w:rsidRPr="0031414E" w:rsidRDefault="00B442AB" w:rsidP="006332AA">
            <w:pPr>
              <w:spacing w:before="60" w:after="60"/>
              <w:jc w:val="both"/>
              <w:rPr>
                <w:sz w:val="22"/>
                <w:szCs w:val="22"/>
                <w:lang w:val="en-US"/>
              </w:rPr>
            </w:pPr>
            <w:r>
              <w:rPr>
                <w:lang w:val="ro-RO"/>
              </w:rPr>
              <w:t>Throughout the course</w:t>
            </w:r>
          </w:p>
        </w:tc>
      </w:tr>
      <w:tr w:rsidR="00965478" w:rsidRPr="00B442AB" w:rsidTr="00B442AB">
        <w:trPr>
          <w:jc w:val="center"/>
        </w:trPr>
        <w:tc>
          <w:tcPr>
            <w:tcW w:w="540" w:type="dxa"/>
            <w:vAlign w:val="center"/>
          </w:tcPr>
          <w:p w:rsidR="006332AA" w:rsidRPr="0031414E" w:rsidRDefault="006332AA" w:rsidP="006332AA">
            <w:pPr>
              <w:spacing w:before="60" w:after="60"/>
              <w:rPr>
                <w:sz w:val="22"/>
                <w:szCs w:val="22"/>
                <w:lang w:val="en-US"/>
              </w:rPr>
            </w:pPr>
            <w:r w:rsidRPr="0031414E">
              <w:rPr>
                <w:sz w:val="22"/>
                <w:szCs w:val="22"/>
                <w:lang w:val="en-US"/>
              </w:rPr>
              <w:t>2.</w:t>
            </w:r>
          </w:p>
        </w:tc>
        <w:tc>
          <w:tcPr>
            <w:tcW w:w="1615" w:type="dxa"/>
            <w:vAlign w:val="center"/>
          </w:tcPr>
          <w:p w:rsidR="006332AA" w:rsidRPr="0031414E" w:rsidRDefault="00B442AB" w:rsidP="006332AA">
            <w:pPr>
              <w:spacing w:before="60" w:after="60"/>
              <w:ind w:left="132"/>
              <w:rPr>
                <w:sz w:val="22"/>
                <w:szCs w:val="22"/>
                <w:lang w:val="en-US"/>
              </w:rPr>
            </w:pPr>
            <w:r>
              <w:rPr>
                <w:color w:val="000000" w:themeColor="text1"/>
                <w:lang w:val="ro-RO"/>
              </w:rPr>
              <w:t>Preparing and making presentations</w:t>
            </w:r>
          </w:p>
        </w:tc>
        <w:tc>
          <w:tcPr>
            <w:tcW w:w="3599" w:type="dxa"/>
            <w:vAlign w:val="center"/>
          </w:tcPr>
          <w:p w:rsidR="006332AA" w:rsidRPr="0031414E" w:rsidRDefault="00B442AB" w:rsidP="007544E1">
            <w:pPr>
              <w:widowControl w:val="0"/>
              <w:autoSpaceDE w:val="0"/>
              <w:autoSpaceDN w:val="0"/>
              <w:adjustRightInd w:val="0"/>
              <w:spacing w:before="60" w:after="60"/>
              <w:rPr>
                <w:sz w:val="22"/>
                <w:szCs w:val="22"/>
                <w:lang w:val="en-US"/>
              </w:rPr>
            </w:pPr>
            <w:r>
              <w:rPr>
                <w:color w:val="000000" w:themeColor="text1"/>
                <w:lang w:val="ro-RO"/>
              </w:rPr>
              <w:t xml:space="preserve">Preparing the plan and setting deadline for presentation. Determining the components of the PowerPoint presentation, poster or report: </w:t>
            </w:r>
            <w:r w:rsidR="007544E1">
              <w:rPr>
                <w:color w:val="000000" w:themeColor="text1"/>
                <w:lang w:val="ro-RO"/>
              </w:rPr>
              <w:t>topic</w:t>
            </w:r>
            <w:r>
              <w:rPr>
                <w:color w:val="000000" w:themeColor="text1"/>
                <w:lang w:val="ro-RO"/>
              </w:rPr>
              <w:t>, purpose, results, conclusions, practical applications, bibliography.</w:t>
            </w:r>
          </w:p>
        </w:tc>
        <w:tc>
          <w:tcPr>
            <w:tcW w:w="2765" w:type="dxa"/>
            <w:vAlign w:val="center"/>
          </w:tcPr>
          <w:p w:rsidR="00B442AB" w:rsidRDefault="00B442AB" w:rsidP="00B442AB">
            <w:pPr>
              <w:widowControl w:val="0"/>
              <w:autoSpaceDE w:val="0"/>
              <w:autoSpaceDN w:val="0"/>
              <w:adjustRightInd w:val="0"/>
              <w:jc w:val="both"/>
              <w:rPr>
                <w:lang w:val="en-US"/>
              </w:rPr>
            </w:pPr>
            <w:r>
              <w:rPr>
                <w:lang w:val="en-US"/>
              </w:rPr>
              <w:t>Complying with   components of the presentation structure,   making connections with other domains, originality of the presentation, credibility of sources, proper use of images, correct use of terms,   presentation time.</w:t>
            </w:r>
          </w:p>
          <w:p w:rsidR="006332AA" w:rsidRPr="0031414E" w:rsidRDefault="006332AA" w:rsidP="006332AA">
            <w:pPr>
              <w:widowControl w:val="0"/>
              <w:autoSpaceDE w:val="0"/>
              <w:autoSpaceDN w:val="0"/>
              <w:adjustRightInd w:val="0"/>
              <w:spacing w:before="60" w:after="60"/>
              <w:rPr>
                <w:sz w:val="22"/>
                <w:szCs w:val="22"/>
                <w:lang w:val="en-US"/>
              </w:rPr>
            </w:pPr>
          </w:p>
        </w:tc>
        <w:tc>
          <w:tcPr>
            <w:tcW w:w="1609" w:type="dxa"/>
            <w:vAlign w:val="center"/>
          </w:tcPr>
          <w:p w:rsidR="006332AA" w:rsidRPr="0031414E" w:rsidRDefault="00B442AB" w:rsidP="006332AA">
            <w:pPr>
              <w:spacing w:before="60" w:after="60"/>
              <w:jc w:val="both"/>
              <w:rPr>
                <w:sz w:val="22"/>
                <w:szCs w:val="22"/>
                <w:lang w:val="en-US"/>
              </w:rPr>
            </w:pPr>
            <w:r>
              <w:rPr>
                <w:lang w:val="ro-RO"/>
              </w:rPr>
              <w:t>Throughout the course</w:t>
            </w:r>
          </w:p>
        </w:tc>
      </w:tr>
    </w:tbl>
    <w:p w:rsidR="006332AA" w:rsidRPr="0031414E" w:rsidRDefault="00AD71F8" w:rsidP="006332AA">
      <w:pPr>
        <w:pStyle w:val="af4"/>
        <w:widowControl w:val="0"/>
        <w:numPr>
          <w:ilvl w:val="0"/>
          <w:numId w:val="7"/>
        </w:numPr>
        <w:tabs>
          <w:tab w:val="left" w:pos="851"/>
        </w:tabs>
        <w:spacing w:before="360" w:after="240"/>
        <w:ind w:left="709" w:hanging="567"/>
        <w:contextualSpacing w:val="0"/>
        <w:rPr>
          <w:b/>
          <w:caps/>
          <w:sz w:val="28"/>
          <w:lang w:val="en-US"/>
        </w:rPr>
      </w:pPr>
      <w:r w:rsidRPr="0031414E">
        <w:rPr>
          <w:b/>
          <w:caps/>
          <w:sz w:val="28"/>
          <w:lang w:val="en-US"/>
        </w:rPr>
        <w:t>METHODOLOGICAL SUGGESTIONS FOR TEACHING-LEARNING-assessment</w:t>
      </w:r>
    </w:p>
    <w:p w:rsidR="00B442AB" w:rsidRDefault="00881E80" w:rsidP="00B442AB">
      <w:pPr>
        <w:widowControl w:val="0"/>
        <w:numPr>
          <w:ilvl w:val="0"/>
          <w:numId w:val="12"/>
        </w:numPr>
        <w:spacing w:before="240" w:line="276" w:lineRule="auto"/>
        <w:ind w:left="714" w:hanging="357"/>
        <w:rPr>
          <w:b/>
          <w:i/>
          <w:color w:val="000000"/>
          <w:sz w:val="28"/>
          <w:szCs w:val="28"/>
          <w:lang w:val="en-US"/>
        </w:rPr>
      </w:pPr>
      <w:r w:rsidRPr="0031414E">
        <w:rPr>
          <w:b/>
          <w:i/>
          <w:color w:val="000000"/>
          <w:sz w:val="28"/>
          <w:szCs w:val="28"/>
          <w:lang w:val="en-US"/>
        </w:rPr>
        <w:t>Teaching and learning methods used</w:t>
      </w:r>
    </w:p>
    <w:p w:rsidR="00B442AB" w:rsidRPr="00B442AB" w:rsidRDefault="00B442AB" w:rsidP="00B442AB">
      <w:pPr>
        <w:widowControl w:val="0"/>
        <w:spacing w:before="240" w:line="276" w:lineRule="auto"/>
        <w:ind w:left="357" w:firstLine="351"/>
        <w:rPr>
          <w:b/>
          <w:i/>
          <w:color w:val="000000"/>
          <w:sz w:val="28"/>
          <w:szCs w:val="28"/>
          <w:lang w:val="en-US"/>
        </w:rPr>
      </w:pPr>
      <w:r w:rsidRPr="007D7DE5">
        <w:rPr>
          <w:spacing w:val="-2"/>
          <w:lang w:val="en-US"/>
        </w:rPr>
        <w:t xml:space="preserve">The Anstheziology and Intensive Care course </w:t>
      </w:r>
      <w:proofErr w:type="gramStart"/>
      <w:r w:rsidRPr="007D7DE5">
        <w:rPr>
          <w:spacing w:val="-2"/>
          <w:lang w:val="en-US"/>
        </w:rPr>
        <w:t>is delivered</w:t>
      </w:r>
      <w:proofErr w:type="gramEnd"/>
      <w:r w:rsidRPr="007D7DE5">
        <w:rPr>
          <w:spacing w:val="-2"/>
          <w:lang w:val="en-US"/>
        </w:rPr>
        <w:t xml:space="preserve"> in a classical manner: lectures and practical works.</w:t>
      </w:r>
    </w:p>
    <w:p w:rsidR="00965478" w:rsidRPr="001838FD" w:rsidRDefault="00B442AB" w:rsidP="00442B02">
      <w:pPr>
        <w:autoSpaceDE w:val="0"/>
        <w:autoSpaceDN w:val="0"/>
        <w:adjustRightInd w:val="0"/>
        <w:ind w:left="357" w:right="157" w:firstLine="351"/>
        <w:jc w:val="both"/>
        <w:rPr>
          <w:spacing w:val="-2"/>
          <w:lang w:val="en-US"/>
        </w:rPr>
      </w:pPr>
      <w:r w:rsidRPr="001838FD">
        <w:rPr>
          <w:spacing w:val="-2"/>
          <w:lang w:val="en-US"/>
        </w:rPr>
        <w:t xml:space="preserve">The </w:t>
      </w:r>
      <w:proofErr w:type="gramStart"/>
      <w:r w:rsidRPr="001838FD">
        <w:rPr>
          <w:spacing w:val="-2"/>
          <w:lang w:val="en-US"/>
        </w:rPr>
        <w:t xml:space="preserve">lectures are </w:t>
      </w:r>
      <w:r w:rsidR="00787B51">
        <w:rPr>
          <w:spacing w:val="-2"/>
          <w:lang w:val="en-US"/>
        </w:rPr>
        <w:t xml:space="preserve">given </w:t>
      </w:r>
      <w:r w:rsidRPr="001838FD">
        <w:rPr>
          <w:spacing w:val="-2"/>
          <w:lang w:val="en-US"/>
        </w:rPr>
        <w:t>by the</w:t>
      </w:r>
      <w:r w:rsidR="007544E1">
        <w:rPr>
          <w:spacing w:val="-2"/>
          <w:lang w:val="en-US"/>
        </w:rPr>
        <w:t xml:space="preserve"> </w:t>
      </w:r>
      <w:r w:rsidR="007544E1" w:rsidRPr="001838FD">
        <w:rPr>
          <w:spacing w:val="-2"/>
          <w:lang w:val="en-US"/>
        </w:rPr>
        <w:t>professors</w:t>
      </w:r>
      <w:r w:rsidR="007544E1">
        <w:rPr>
          <w:spacing w:val="-2"/>
          <w:lang w:val="en-US"/>
        </w:rPr>
        <w:t xml:space="preserve"> and </w:t>
      </w:r>
      <w:r w:rsidRPr="001838FD">
        <w:rPr>
          <w:spacing w:val="-2"/>
          <w:lang w:val="en-US"/>
        </w:rPr>
        <w:t>assistant professors in multimedia format</w:t>
      </w:r>
      <w:proofErr w:type="gramEnd"/>
      <w:r w:rsidRPr="001838FD">
        <w:rPr>
          <w:spacing w:val="-2"/>
          <w:lang w:val="en-US"/>
        </w:rPr>
        <w:t xml:space="preserve">. During the practical works the students </w:t>
      </w:r>
      <w:r w:rsidR="00993274">
        <w:rPr>
          <w:spacing w:val="-2"/>
          <w:lang w:val="en-US"/>
        </w:rPr>
        <w:t xml:space="preserve">are </w:t>
      </w:r>
      <w:r w:rsidRPr="001838FD">
        <w:rPr>
          <w:spacing w:val="-2"/>
          <w:lang w:val="en-US"/>
        </w:rPr>
        <w:t>familiar</w:t>
      </w:r>
      <w:r w:rsidR="00993274">
        <w:rPr>
          <w:spacing w:val="-2"/>
          <w:lang w:val="en-US"/>
        </w:rPr>
        <w:t>ized</w:t>
      </w:r>
      <w:r w:rsidRPr="001838FD">
        <w:rPr>
          <w:spacing w:val="-2"/>
          <w:lang w:val="en-US"/>
        </w:rPr>
        <w:t xml:space="preserve"> with the operating room, general and loco-regional anesthesia techniques, and in the intensive care units - with </w:t>
      </w:r>
      <w:r w:rsidR="00787B51" w:rsidRPr="001838FD">
        <w:rPr>
          <w:spacing w:val="-2"/>
          <w:lang w:val="en-US"/>
        </w:rPr>
        <w:t xml:space="preserve">management </w:t>
      </w:r>
      <w:r w:rsidR="00787B51">
        <w:rPr>
          <w:spacing w:val="-2"/>
          <w:lang w:val="en-US"/>
        </w:rPr>
        <w:t xml:space="preserve">principles of </w:t>
      </w:r>
      <w:r w:rsidRPr="001838FD">
        <w:rPr>
          <w:spacing w:val="-2"/>
          <w:lang w:val="en-US"/>
        </w:rPr>
        <w:t xml:space="preserve">critically ill </w:t>
      </w:r>
      <w:proofErr w:type="gramStart"/>
      <w:r w:rsidRPr="001838FD">
        <w:rPr>
          <w:spacing w:val="-2"/>
          <w:lang w:val="en-US"/>
        </w:rPr>
        <w:t>patient</w:t>
      </w:r>
      <w:r w:rsidR="00787B51">
        <w:rPr>
          <w:spacing w:val="-2"/>
          <w:lang w:val="en-US"/>
        </w:rPr>
        <w:t>s</w:t>
      </w:r>
      <w:r w:rsidRPr="001838FD">
        <w:rPr>
          <w:spacing w:val="-2"/>
          <w:lang w:val="en-US"/>
        </w:rPr>
        <w:t xml:space="preserve">  (</w:t>
      </w:r>
      <w:proofErr w:type="gramEnd"/>
      <w:r w:rsidRPr="001838FD">
        <w:rPr>
          <w:spacing w:val="-2"/>
          <w:lang w:val="en-US"/>
        </w:rPr>
        <w:t xml:space="preserve">monitoring, principles of intensive care, data management). </w:t>
      </w:r>
      <w:r w:rsidR="00787B51">
        <w:rPr>
          <w:spacing w:val="-2"/>
          <w:lang w:val="en-US"/>
        </w:rPr>
        <w:t>S</w:t>
      </w:r>
      <w:r w:rsidRPr="001838FD">
        <w:rPr>
          <w:spacing w:val="-2"/>
          <w:lang w:val="en-US"/>
        </w:rPr>
        <w:t>tudents are</w:t>
      </w:r>
      <w:r w:rsidR="00787B51">
        <w:rPr>
          <w:spacing w:val="-2"/>
          <w:lang w:val="en-US"/>
        </w:rPr>
        <w:t xml:space="preserve"> also</w:t>
      </w:r>
      <w:r w:rsidRPr="001838FD">
        <w:rPr>
          <w:spacing w:val="-2"/>
          <w:lang w:val="en-US"/>
        </w:rPr>
        <w:t xml:space="preserve"> involved in discussing theoretical material and </w:t>
      </w:r>
      <w:r w:rsidR="00787B51">
        <w:rPr>
          <w:spacing w:val="-2"/>
          <w:lang w:val="en-US"/>
        </w:rPr>
        <w:t xml:space="preserve">clinical </w:t>
      </w:r>
      <w:r w:rsidRPr="001838FD">
        <w:rPr>
          <w:spacing w:val="-2"/>
          <w:lang w:val="en-US"/>
        </w:rPr>
        <w:t>case</w:t>
      </w:r>
      <w:r w:rsidR="00787B51">
        <w:rPr>
          <w:spacing w:val="-2"/>
          <w:lang w:val="en-US"/>
        </w:rPr>
        <w:t>s</w:t>
      </w:r>
      <w:r w:rsidRPr="001838FD">
        <w:rPr>
          <w:spacing w:val="-2"/>
          <w:lang w:val="en-US"/>
        </w:rPr>
        <w:t xml:space="preserve">. Strengthening students' theoretical and practical knowledge </w:t>
      </w:r>
      <w:proofErr w:type="gramStart"/>
      <w:r w:rsidRPr="001838FD">
        <w:rPr>
          <w:spacing w:val="-2"/>
          <w:lang w:val="en-US"/>
        </w:rPr>
        <w:t>is done</w:t>
      </w:r>
      <w:proofErr w:type="gramEnd"/>
      <w:r w:rsidRPr="001838FD">
        <w:rPr>
          <w:spacing w:val="-2"/>
          <w:lang w:val="en-US"/>
        </w:rPr>
        <w:t xml:space="preserve"> through clinical case simulation sessions at the University Center for Simulation in Medical Training (CUSIM).</w:t>
      </w:r>
    </w:p>
    <w:p w:rsidR="00442B02" w:rsidRPr="001838FD" w:rsidRDefault="00442B02" w:rsidP="00442B02">
      <w:pPr>
        <w:autoSpaceDE w:val="0"/>
        <w:autoSpaceDN w:val="0"/>
        <w:adjustRightInd w:val="0"/>
        <w:ind w:left="357" w:right="157" w:firstLine="351"/>
        <w:jc w:val="both"/>
        <w:rPr>
          <w:b/>
          <w:i/>
          <w:color w:val="000000"/>
          <w:sz w:val="28"/>
          <w:szCs w:val="28"/>
          <w:lang w:val="en-US"/>
        </w:rPr>
      </w:pPr>
    </w:p>
    <w:p w:rsidR="00F01D29" w:rsidRPr="0031414E" w:rsidRDefault="00881E80" w:rsidP="00F01D29">
      <w:pPr>
        <w:widowControl w:val="0"/>
        <w:numPr>
          <w:ilvl w:val="0"/>
          <w:numId w:val="12"/>
        </w:numPr>
        <w:spacing w:before="240" w:line="276" w:lineRule="auto"/>
        <w:ind w:left="714" w:hanging="357"/>
        <w:rPr>
          <w:b/>
          <w:i/>
          <w:color w:val="000000"/>
          <w:sz w:val="28"/>
          <w:szCs w:val="28"/>
          <w:lang w:val="en-US"/>
        </w:rPr>
      </w:pPr>
      <w:r w:rsidRPr="0031414E">
        <w:rPr>
          <w:b/>
          <w:i/>
          <w:color w:val="000000"/>
          <w:sz w:val="28"/>
          <w:szCs w:val="28"/>
          <w:lang w:val="en-US"/>
        </w:rPr>
        <w:t xml:space="preserve">Applied </w:t>
      </w:r>
      <w:r w:rsidR="001F610F" w:rsidRPr="0031414E">
        <w:rPr>
          <w:b/>
          <w:i/>
          <w:color w:val="000000"/>
          <w:sz w:val="28"/>
          <w:szCs w:val="28"/>
          <w:lang w:val="en-US"/>
        </w:rPr>
        <w:t>teaching</w:t>
      </w:r>
      <w:r w:rsidRPr="0031414E">
        <w:rPr>
          <w:b/>
          <w:i/>
          <w:color w:val="000000"/>
          <w:sz w:val="28"/>
          <w:szCs w:val="28"/>
          <w:lang w:val="en-US"/>
        </w:rPr>
        <w:t xml:space="preserve"> strategies / technologies</w:t>
      </w:r>
      <w:r w:rsidR="00E77479" w:rsidRPr="0031414E">
        <w:rPr>
          <w:b/>
          <w:i/>
          <w:color w:val="000000"/>
          <w:sz w:val="28"/>
          <w:szCs w:val="28"/>
          <w:lang w:val="en-US"/>
        </w:rPr>
        <w:t xml:space="preserve"> </w:t>
      </w:r>
      <w:r w:rsidR="00E77479" w:rsidRPr="0031414E">
        <w:rPr>
          <w:i/>
          <w:color w:val="000000"/>
          <w:sz w:val="28"/>
          <w:szCs w:val="28"/>
          <w:lang w:val="en-US"/>
        </w:rPr>
        <w:t>(specific to the discipline)</w:t>
      </w:r>
    </w:p>
    <w:p w:rsidR="00B442AB" w:rsidRPr="00B442AB" w:rsidRDefault="00B442AB" w:rsidP="00B442AB">
      <w:pPr>
        <w:widowControl w:val="0"/>
        <w:ind w:left="357" w:firstLine="351"/>
        <w:jc w:val="both"/>
        <w:rPr>
          <w:lang w:val="ro-RO"/>
        </w:rPr>
      </w:pPr>
      <w:r w:rsidRPr="00B442AB">
        <w:rPr>
          <w:lang w:val="ro-RO"/>
        </w:rPr>
        <w:t>Interactive lecture, questioning, brainstorming, individual study, work with manual and scientif</w:t>
      </w:r>
      <w:r w:rsidR="001A6FCB">
        <w:rPr>
          <w:lang w:val="ro-RO"/>
        </w:rPr>
        <w:t xml:space="preserve">ic articles, discussion, </w:t>
      </w:r>
      <w:r w:rsidR="00222E5A">
        <w:rPr>
          <w:lang w:val="ro-RO"/>
        </w:rPr>
        <w:t xml:space="preserve">discussion </w:t>
      </w:r>
      <w:r w:rsidR="001A6FCB">
        <w:rPr>
          <w:lang w:val="ro-RO"/>
        </w:rPr>
        <w:t>of clinal cases</w:t>
      </w:r>
      <w:r w:rsidRPr="00B442AB">
        <w:rPr>
          <w:lang w:val="ro-RO"/>
        </w:rPr>
        <w:t>, simulation session</w:t>
      </w:r>
      <w:r w:rsidR="009C0C66">
        <w:rPr>
          <w:lang w:val="ro-RO"/>
        </w:rPr>
        <w:t>.</w:t>
      </w:r>
    </w:p>
    <w:p w:rsidR="006332AA" w:rsidRPr="0031414E" w:rsidRDefault="001F610F" w:rsidP="00F01D29">
      <w:pPr>
        <w:widowControl w:val="0"/>
        <w:numPr>
          <w:ilvl w:val="0"/>
          <w:numId w:val="12"/>
        </w:numPr>
        <w:spacing w:before="240" w:line="276" w:lineRule="auto"/>
        <w:ind w:left="714" w:hanging="357"/>
        <w:rPr>
          <w:b/>
          <w:i/>
          <w:color w:val="000000"/>
          <w:sz w:val="28"/>
          <w:szCs w:val="28"/>
          <w:lang w:val="en-US"/>
        </w:rPr>
      </w:pPr>
      <w:r w:rsidRPr="0031414E">
        <w:rPr>
          <w:b/>
          <w:i/>
          <w:color w:val="000000"/>
          <w:sz w:val="28"/>
          <w:szCs w:val="28"/>
          <w:lang w:val="en-US"/>
        </w:rPr>
        <w:t>Methods of assessment</w:t>
      </w:r>
      <w:r w:rsidR="00E77479" w:rsidRPr="0031414E">
        <w:rPr>
          <w:b/>
          <w:i/>
          <w:color w:val="000000"/>
          <w:sz w:val="28"/>
          <w:szCs w:val="28"/>
          <w:lang w:val="en-US"/>
        </w:rPr>
        <w:t xml:space="preserve"> </w:t>
      </w:r>
      <w:r w:rsidRPr="0031414E">
        <w:rPr>
          <w:i/>
          <w:sz w:val="28"/>
          <w:szCs w:val="28"/>
          <w:lang w:val="en-US"/>
        </w:rPr>
        <w:t xml:space="preserve">(including the method of final mark calculation)   </w:t>
      </w:r>
    </w:p>
    <w:p w:rsidR="006332AA" w:rsidRPr="00B442AB" w:rsidRDefault="006332AA" w:rsidP="006332AA">
      <w:pPr>
        <w:pStyle w:val="30"/>
        <w:spacing w:before="120"/>
        <w:rPr>
          <w:i w:val="0"/>
        </w:rPr>
      </w:pPr>
      <w:r w:rsidRPr="0031414E">
        <w:rPr>
          <w:b/>
          <w:szCs w:val="24"/>
          <w:lang w:val="en-US"/>
        </w:rPr>
        <w:t>Cu</w:t>
      </w:r>
      <w:r w:rsidR="001F610F" w:rsidRPr="0031414E">
        <w:rPr>
          <w:b/>
          <w:szCs w:val="24"/>
          <w:lang w:val="en-US"/>
        </w:rPr>
        <w:t>rrent</w:t>
      </w:r>
      <w:r w:rsidRPr="0031414E">
        <w:rPr>
          <w:i w:val="0"/>
          <w:szCs w:val="24"/>
          <w:lang w:val="en-US"/>
        </w:rPr>
        <w:t>:</w:t>
      </w:r>
      <w:r w:rsidR="00965478" w:rsidRPr="0031414E">
        <w:rPr>
          <w:i w:val="0"/>
          <w:szCs w:val="24"/>
          <w:lang w:val="en-US"/>
        </w:rPr>
        <w:t xml:space="preserve"> </w:t>
      </w:r>
      <w:r w:rsidR="00B442AB" w:rsidRPr="00B442AB">
        <w:rPr>
          <w:i w:val="0"/>
        </w:rPr>
        <w:t>front</w:t>
      </w:r>
      <w:r w:rsidR="00F242BE">
        <w:rPr>
          <w:i w:val="0"/>
        </w:rPr>
        <w:t>al</w:t>
      </w:r>
      <w:r w:rsidR="00B442AB" w:rsidRPr="00B442AB">
        <w:rPr>
          <w:i w:val="0"/>
        </w:rPr>
        <w:t xml:space="preserve"> and / or individual control through</w:t>
      </w:r>
      <w:r w:rsidR="00774D26">
        <w:rPr>
          <w:i w:val="0"/>
        </w:rPr>
        <w:t>:</w:t>
      </w:r>
      <w:r w:rsidR="00B442AB" w:rsidRPr="00B442AB">
        <w:rPr>
          <w:i w:val="0"/>
        </w:rPr>
        <w:t xml:space="preserve"> </w:t>
      </w:r>
    </w:p>
    <w:p w:rsidR="00B442AB" w:rsidRDefault="00B442AB" w:rsidP="00B442AB">
      <w:pPr>
        <w:pStyle w:val="30"/>
        <w:numPr>
          <w:ilvl w:val="0"/>
          <w:numId w:val="37"/>
        </w:numPr>
        <w:spacing w:before="120"/>
        <w:rPr>
          <w:i w:val="0"/>
          <w:szCs w:val="24"/>
          <w:lang w:val="en-US"/>
        </w:rPr>
      </w:pPr>
      <w:r w:rsidRPr="00B442AB">
        <w:rPr>
          <w:i w:val="0"/>
        </w:rPr>
        <w:lastRenderedPageBreak/>
        <w:t>oral answer</w:t>
      </w:r>
      <w:r w:rsidR="00F242BE">
        <w:rPr>
          <w:i w:val="0"/>
        </w:rPr>
        <w:t>s</w:t>
      </w:r>
    </w:p>
    <w:p w:rsidR="00B442AB" w:rsidRPr="00B442AB" w:rsidRDefault="00F242BE" w:rsidP="00B442AB">
      <w:pPr>
        <w:pStyle w:val="30"/>
        <w:numPr>
          <w:ilvl w:val="0"/>
          <w:numId w:val="37"/>
        </w:numPr>
        <w:spacing w:before="120"/>
        <w:rPr>
          <w:i w:val="0"/>
          <w:szCs w:val="24"/>
          <w:lang w:val="en-US"/>
        </w:rPr>
      </w:pPr>
      <w:r>
        <w:rPr>
          <w:i w:val="0"/>
        </w:rPr>
        <w:t>evaluation tests</w:t>
      </w:r>
    </w:p>
    <w:p w:rsidR="00B442AB" w:rsidRPr="006278AC" w:rsidRDefault="00B442AB" w:rsidP="00B442AB">
      <w:pPr>
        <w:pStyle w:val="30"/>
        <w:numPr>
          <w:ilvl w:val="0"/>
          <w:numId w:val="37"/>
        </w:numPr>
        <w:spacing w:before="120"/>
        <w:rPr>
          <w:i w:val="0"/>
          <w:szCs w:val="24"/>
          <w:lang w:val="en-US"/>
        </w:rPr>
      </w:pPr>
      <w:r>
        <w:rPr>
          <w:i w:val="0"/>
        </w:rPr>
        <w:t>analysis of case studies</w:t>
      </w:r>
      <w:r w:rsidR="00F319A3">
        <w:rPr>
          <w:i w:val="0"/>
        </w:rPr>
        <w:t>.</w:t>
      </w:r>
      <w:r w:rsidR="00617FD9">
        <w:rPr>
          <w:i w:val="0"/>
        </w:rPr>
        <w:tab/>
      </w:r>
    </w:p>
    <w:p w:rsidR="006278AC" w:rsidRPr="005F495B" w:rsidRDefault="006278AC" w:rsidP="006278AC">
      <w:pPr>
        <w:pStyle w:val="30"/>
        <w:spacing w:before="120"/>
        <w:rPr>
          <w:i w:val="0"/>
          <w:szCs w:val="24"/>
          <w:lang w:val="en-US"/>
        </w:rPr>
      </w:pPr>
      <w:bookmarkStart w:id="2" w:name="_GoBack"/>
      <w:bookmarkEnd w:id="2"/>
    </w:p>
    <w:p w:rsidR="00F242BE" w:rsidRDefault="00F242BE" w:rsidP="00442B02">
      <w:pPr>
        <w:ind w:left="426"/>
        <w:jc w:val="both"/>
        <w:rPr>
          <w:lang w:val="ro-RO"/>
        </w:rPr>
      </w:pPr>
    </w:p>
    <w:p w:rsidR="00B442AB" w:rsidRDefault="00B442AB" w:rsidP="00442B02">
      <w:pPr>
        <w:ind w:left="426"/>
        <w:jc w:val="both"/>
        <w:rPr>
          <w:lang w:val="ro-RO"/>
        </w:rPr>
      </w:pPr>
      <w:r w:rsidRPr="00B442AB">
        <w:rPr>
          <w:lang w:val="ro-RO"/>
        </w:rPr>
        <w:t xml:space="preserve">Throughout the course, </w:t>
      </w:r>
      <w:r w:rsidR="00695277">
        <w:rPr>
          <w:lang w:val="ro-RO"/>
        </w:rPr>
        <w:t>students</w:t>
      </w:r>
      <w:r w:rsidR="00695277" w:rsidRPr="00695277">
        <w:rPr>
          <w:vertAlign w:val="superscript"/>
          <w:lang w:val="ro-RO"/>
        </w:rPr>
        <w:t>,</w:t>
      </w:r>
      <w:r w:rsidR="00695277">
        <w:rPr>
          <w:lang w:val="ro-RO"/>
        </w:rPr>
        <w:t xml:space="preserve"> </w:t>
      </w:r>
      <w:r w:rsidRPr="00B442AB">
        <w:rPr>
          <w:lang w:val="ro-RO"/>
        </w:rPr>
        <w:t xml:space="preserve">knowledge </w:t>
      </w:r>
      <w:r w:rsidR="00695277">
        <w:rPr>
          <w:lang w:val="ro-RO"/>
        </w:rPr>
        <w:t xml:space="preserve">will be </w:t>
      </w:r>
      <w:r w:rsidRPr="00B442AB">
        <w:rPr>
          <w:lang w:val="ro-RO"/>
        </w:rPr>
        <w:t>check</w:t>
      </w:r>
      <w:r w:rsidR="00695277">
        <w:rPr>
          <w:lang w:val="ro-RO"/>
        </w:rPr>
        <w:t xml:space="preserve">ed </w:t>
      </w:r>
      <w:r w:rsidRPr="00B442AB">
        <w:rPr>
          <w:lang w:val="ro-RO"/>
        </w:rPr>
        <w:t xml:space="preserve">by 3 </w:t>
      </w:r>
      <w:r w:rsidR="00117E6D">
        <w:rPr>
          <w:lang w:val="ro-RO"/>
        </w:rPr>
        <w:t>tests</w:t>
      </w:r>
      <w:r w:rsidRPr="00B442AB">
        <w:rPr>
          <w:lang w:val="ro-RO"/>
        </w:rPr>
        <w:t xml:space="preserve">, which include all the </w:t>
      </w:r>
      <w:r w:rsidR="00774D26" w:rsidRPr="00B442AB">
        <w:rPr>
          <w:lang w:val="ro-RO"/>
        </w:rPr>
        <w:t xml:space="preserve">studied </w:t>
      </w:r>
      <w:r w:rsidRPr="00B442AB">
        <w:rPr>
          <w:lang w:val="ro-RO"/>
        </w:rPr>
        <w:t>material.</w:t>
      </w:r>
    </w:p>
    <w:p w:rsidR="00442B02" w:rsidRPr="00B442AB" w:rsidRDefault="00442B02" w:rsidP="00442B02">
      <w:pPr>
        <w:ind w:left="426"/>
        <w:jc w:val="both"/>
        <w:rPr>
          <w:i/>
          <w:lang w:val="ro-RO"/>
        </w:rPr>
      </w:pPr>
    </w:p>
    <w:p w:rsidR="006332AA" w:rsidRDefault="006332AA" w:rsidP="00B442AB">
      <w:pPr>
        <w:pStyle w:val="30"/>
        <w:spacing w:before="120"/>
      </w:pPr>
      <w:r w:rsidRPr="0031414E">
        <w:rPr>
          <w:b/>
          <w:szCs w:val="24"/>
          <w:lang w:val="en-US"/>
        </w:rPr>
        <w:t>Final</w:t>
      </w:r>
      <w:r w:rsidRPr="0031414E">
        <w:rPr>
          <w:szCs w:val="24"/>
          <w:lang w:val="en-US"/>
        </w:rPr>
        <w:t>:</w:t>
      </w:r>
      <w:r w:rsidRPr="0031414E">
        <w:rPr>
          <w:i w:val="0"/>
          <w:szCs w:val="24"/>
          <w:lang w:val="en-US"/>
        </w:rPr>
        <w:t xml:space="preserve"> </w:t>
      </w:r>
      <w:r w:rsidR="00B442AB">
        <w:t>differentiated colloquium</w:t>
      </w:r>
    </w:p>
    <w:p w:rsidR="00B442AB" w:rsidRPr="001838FD" w:rsidRDefault="00B442AB" w:rsidP="00B442AB">
      <w:pPr>
        <w:autoSpaceDE w:val="0"/>
        <w:autoSpaceDN w:val="0"/>
        <w:adjustRightInd w:val="0"/>
        <w:ind w:left="142" w:right="544" w:firstLine="566"/>
        <w:jc w:val="both"/>
        <w:rPr>
          <w:spacing w:val="-2"/>
          <w:lang w:val="en-US"/>
        </w:rPr>
      </w:pPr>
      <w:r w:rsidRPr="007D7DE5">
        <w:rPr>
          <w:spacing w:val="-2"/>
          <w:lang w:val="en-US"/>
        </w:rPr>
        <w:t>Upon completion of the course, students pass a differentiated colloquium, which consists of two tests: computerized and oral test</w:t>
      </w:r>
      <w:r w:rsidR="00263FE0">
        <w:rPr>
          <w:spacing w:val="-2"/>
          <w:lang w:val="en-US"/>
        </w:rPr>
        <w:t>s</w:t>
      </w:r>
      <w:r w:rsidRPr="007D7DE5">
        <w:rPr>
          <w:spacing w:val="-2"/>
          <w:lang w:val="en-US"/>
        </w:rPr>
        <w:t xml:space="preserve">. </w:t>
      </w:r>
      <w:r w:rsidR="00F242BE">
        <w:rPr>
          <w:spacing w:val="-2"/>
          <w:lang w:val="en-US"/>
        </w:rPr>
        <w:t xml:space="preserve">Students </w:t>
      </w:r>
      <w:proofErr w:type="gramStart"/>
      <w:r w:rsidR="00F242BE">
        <w:rPr>
          <w:spacing w:val="-2"/>
          <w:lang w:val="en-US"/>
        </w:rPr>
        <w:t>will not be admitted</w:t>
      </w:r>
      <w:proofErr w:type="gramEnd"/>
      <w:r w:rsidR="00F242BE">
        <w:rPr>
          <w:spacing w:val="-2"/>
          <w:lang w:val="en-US"/>
        </w:rPr>
        <w:t xml:space="preserve"> to</w:t>
      </w:r>
      <w:r w:rsidR="001F608E">
        <w:rPr>
          <w:spacing w:val="-2"/>
          <w:lang w:val="en-US"/>
        </w:rPr>
        <w:t xml:space="preserve"> the co</w:t>
      </w:r>
      <w:r w:rsidRPr="001838FD">
        <w:rPr>
          <w:spacing w:val="-2"/>
          <w:lang w:val="en-US"/>
        </w:rPr>
        <w:t xml:space="preserve">lloquium </w:t>
      </w:r>
      <w:r w:rsidR="001F608E">
        <w:rPr>
          <w:spacing w:val="-2"/>
          <w:lang w:val="en-US"/>
        </w:rPr>
        <w:t>if they have</w:t>
      </w:r>
      <w:r w:rsidRPr="001838FD">
        <w:rPr>
          <w:spacing w:val="-2"/>
          <w:lang w:val="en-US"/>
        </w:rPr>
        <w:t xml:space="preserve"> negati</w:t>
      </w:r>
      <w:r w:rsidR="00F242BE">
        <w:rPr>
          <w:spacing w:val="-2"/>
          <w:lang w:val="en-US"/>
        </w:rPr>
        <w:t xml:space="preserve">ve </w:t>
      </w:r>
      <w:r w:rsidR="00263FE0">
        <w:rPr>
          <w:spacing w:val="-2"/>
          <w:lang w:val="en-US"/>
        </w:rPr>
        <w:t>marks</w:t>
      </w:r>
      <w:r w:rsidR="00F242BE">
        <w:rPr>
          <w:spacing w:val="-2"/>
          <w:lang w:val="en-US"/>
        </w:rPr>
        <w:t xml:space="preserve"> (i.e. lower than 5) fo</w:t>
      </w:r>
      <w:r w:rsidRPr="001838FD">
        <w:rPr>
          <w:spacing w:val="-2"/>
          <w:lang w:val="en-US"/>
        </w:rPr>
        <w:t>r the checks</w:t>
      </w:r>
      <w:r w:rsidR="00263FE0">
        <w:rPr>
          <w:spacing w:val="-2"/>
          <w:lang w:val="en-US"/>
        </w:rPr>
        <w:t xml:space="preserve"> during the course</w:t>
      </w:r>
      <w:r w:rsidRPr="001838FD">
        <w:rPr>
          <w:spacing w:val="-2"/>
          <w:lang w:val="en-US"/>
        </w:rPr>
        <w:t xml:space="preserve"> or who have not recovered absences from practical work.</w:t>
      </w:r>
    </w:p>
    <w:p w:rsidR="00B442AB" w:rsidRPr="001838FD" w:rsidRDefault="00B442AB" w:rsidP="00B442AB">
      <w:pPr>
        <w:autoSpaceDE w:val="0"/>
        <w:autoSpaceDN w:val="0"/>
        <w:adjustRightInd w:val="0"/>
        <w:ind w:left="142" w:right="544" w:firstLine="566"/>
        <w:jc w:val="both"/>
        <w:rPr>
          <w:spacing w:val="-2"/>
          <w:lang w:val="en-US"/>
        </w:rPr>
      </w:pPr>
      <w:r w:rsidRPr="001838FD">
        <w:rPr>
          <w:spacing w:val="-2"/>
          <w:lang w:val="en-US"/>
        </w:rPr>
        <w:t xml:space="preserve">The subjects for the colloquium (tests and theoretical questions) </w:t>
      </w:r>
      <w:proofErr w:type="gramStart"/>
      <w:r w:rsidRPr="001838FD">
        <w:rPr>
          <w:spacing w:val="-2"/>
          <w:lang w:val="en-US"/>
        </w:rPr>
        <w:t>are discussed and approved at the chair meeting</w:t>
      </w:r>
      <w:proofErr w:type="gramEnd"/>
      <w:r w:rsidRPr="001838FD">
        <w:rPr>
          <w:spacing w:val="-2"/>
          <w:lang w:val="en-US"/>
        </w:rPr>
        <w:t xml:space="preserve">. The oral test </w:t>
      </w:r>
      <w:r w:rsidR="00CA7C08">
        <w:rPr>
          <w:spacing w:val="-2"/>
          <w:lang w:val="en-US"/>
        </w:rPr>
        <w:t xml:space="preserve">consist of answering to two </w:t>
      </w:r>
      <w:r w:rsidRPr="001838FD">
        <w:rPr>
          <w:spacing w:val="-2"/>
          <w:lang w:val="en-US"/>
        </w:rPr>
        <w:t xml:space="preserve">questions and is marked with grades from </w:t>
      </w:r>
      <w:proofErr w:type="gramStart"/>
      <w:r w:rsidRPr="001838FD">
        <w:rPr>
          <w:spacing w:val="-2"/>
          <w:lang w:val="en-US"/>
        </w:rPr>
        <w:t>0</w:t>
      </w:r>
      <w:proofErr w:type="gramEnd"/>
      <w:r w:rsidRPr="001838FD">
        <w:rPr>
          <w:spacing w:val="-2"/>
          <w:lang w:val="en-US"/>
        </w:rPr>
        <w:t xml:space="preserve"> to 10.</w:t>
      </w:r>
    </w:p>
    <w:p w:rsidR="00B442AB" w:rsidRPr="001838FD" w:rsidRDefault="00B442AB" w:rsidP="00B442AB">
      <w:pPr>
        <w:autoSpaceDE w:val="0"/>
        <w:autoSpaceDN w:val="0"/>
        <w:adjustRightInd w:val="0"/>
        <w:ind w:left="142" w:right="544" w:firstLine="566"/>
        <w:jc w:val="both"/>
        <w:rPr>
          <w:spacing w:val="-2"/>
          <w:lang w:val="en-US"/>
        </w:rPr>
      </w:pPr>
      <w:r w:rsidRPr="001838FD">
        <w:rPr>
          <w:spacing w:val="-2"/>
          <w:lang w:val="en-US"/>
        </w:rPr>
        <w:t xml:space="preserve">Computerized test consists </w:t>
      </w:r>
      <w:proofErr w:type="gramStart"/>
      <w:r w:rsidRPr="001838FD">
        <w:rPr>
          <w:spacing w:val="-2"/>
          <w:lang w:val="en-US"/>
        </w:rPr>
        <w:t xml:space="preserve">of </w:t>
      </w:r>
      <w:r w:rsidR="00263FE0">
        <w:rPr>
          <w:spacing w:val="-2"/>
          <w:lang w:val="en-US"/>
        </w:rPr>
        <w:t xml:space="preserve"> </w:t>
      </w:r>
      <w:r w:rsidRPr="001838FD">
        <w:rPr>
          <w:spacing w:val="-2"/>
          <w:lang w:val="en-US"/>
        </w:rPr>
        <w:t>tests</w:t>
      </w:r>
      <w:proofErr w:type="gramEnd"/>
      <w:r w:rsidRPr="001838FD">
        <w:rPr>
          <w:spacing w:val="-2"/>
          <w:lang w:val="en-US"/>
        </w:rPr>
        <w:t xml:space="preserve"> co</w:t>
      </w:r>
      <w:r w:rsidR="00CA7C08">
        <w:rPr>
          <w:spacing w:val="-2"/>
          <w:lang w:val="en-US"/>
        </w:rPr>
        <w:t xml:space="preserve">vering </w:t>
      </w:r>
      <w:r w:rsidRPr="001838FD">
        <w:rPr>
          <w:spacing w:val="-2"/>
          <w:lang w:val="en-US"/>
        </w:rPr>
        <w:t xml:space="preserve">all the topics (40% of tests are simple  and 60%  - multiple choice questions). The student has 2 minutes to solve each test. The test is scored with marks from </w:t>
      </w:r>
      <w:proofErr w:type="gramStart"/>
      <w:r w:rsidRPr="001838FD">
        <w:rPr>
          <w:spacing w:val="-2"/>
          <w:lang w:val="en-US"/>
        </w:rPr>
        <w:t>0</w:t>
      </w:r>
      <w:proofErr w:type="gramEnd"/>
      <w:r w:rsidRPr="001838FD">
        <w:rPr>
          <w:spacing w:val="-2"/>
          <w:lang w:val="en-US"/>
        </w:rPr>
        <w:t xml:space="preserve"> to 10.</w:t>
      </w:r>
    </w:p>
    <w:p w:rsidR="00B442AB" w:rsidRPr="001838FD" w:rsidRDefault="00B442AB" w:rsidP="00B442AB">
      <w:pPr>
        <w:autoSpaceDE w:val="0"/>
        <w:autoSpaceDN w:val="0"/>
        <w:adjustRightInd w:val="0"/>
        <w:ind w:left="142" w:right="544" w:firstLine="566"/>
        <w:jc w:val="both"/>
        <w:rPr>
          <w:spacing w:val="-2"/>
          <w:lang w:val="en-US"/>
        </w:rPr>
      </w:pPr>
      <w:r w:rsidRPr="001838FD">
        <w:rPr>
          <w:spacing w:val="-2"/>
          <w:lang w:val="en-US"/>
        </w:rPr>
        <w:t xml:space="preserve">The knowledge level is rated </w:t>
      </w:r>
      <w:proofErr w:type="gramStart"/>
      <w:r w:rsidRPr="001838FD">
        <w:rPr>
          <w:spacing w:val="-2"/>
          <w:lang w:val="en-US"/>
        </w:rPr>
        <w:t>using  grades</w:t>
      </w:r>
      <w:proofErr w:type="gramEnd"/>
      <w:r w:rsidRPr="001838FD">
        <w:rPr>
          <w:spacing w:val="-2"/>
          <w:lang w:val="en-US"/>
        </w:rPr>
        <w:t xml:space="preserve"> from 10 to 1 without decimals, as follows:</w:t>
      </w:r>
    </w:p>
    <w:p w:rsidR="00B442AB" w:rsidRPr="007D7DE5" w:rsidRDefault="00B442AB" w:rsidP="00B442AB">
      <w:pPr>
        <w:autoSpaceDE w:val="0"/>
        <w:autoSpaceDN w:val="0"/>
        <w:adjustRightInd w:val="0"/>
        <w:ind w:left="142" w:right="544" w:firstLine="566"/>
        <w:jc w:val="both"/>
        <w:rPr>
          <w:spacing w:val="-2"/>
          <w:lang w:val="en-US"/>
        </w:rPr>
      </w:pPr>
      <w:r w:rsidRPr="007D7DE5">
        <w:rPr>
          <w:spacing w:val="-2"/>
          <w:lang w:val="en-US"/>
        </w:rPr>
        <w:t>- grade 10 or "excellent" (ECTS - A equivalent) will be awarded for acquiring 91-100% of the material;</w:t>
      </w:r>
    </w:p>
    <w:p w:rsidR="00B442AB" w:rsidRPr="001838FD" w:rsidRDefault="00B442AB" w:rsidP="00B442AB">
      <w:pPr>
        <w:autoSpaceDE w:val="0"/>
        <w:autoSpaceDN w:val="0"/>
        <w:adjustRightInd w:val="0"/>
        <w:ind w:left="142" w:right="544" w:firstLine="566"/>
        <w:jc w:val="both"/>
        <w:rPr>
          <w:spacing w:val="-2"/>
          <w:lang w:val="en-US"/>
        </w:rPr>
      </w:pPr>
      <w:r w:rsidRPr="001838FD">
        <w:rPr>
          <w:spacing w:val="-2"/>
          <w:lang w:val="en-US"/>
        </w:rPr>
        <w:t xml:space="preserve">- </w:t>
      </w:r>
      <w:proofErr w:type="gramStart"/>
      <w:r w:rsidRPr="001838FD">
        <w:rPr>
          <w:spacing w:val="-2"/>
          <w:lang w:val="en-US"/>
        </w:rPr>
        <w:t>grade</w:t>
      </w:r>
      <w:proofErr w:type="gramEnd"/>
      <w:r w:rsidRPr="001838FD">
        <w:rPr>
          <w:spacing w:val="-2"/>
          <w:lang w:val="en-US"/>
        </w:rPr>
        <w:t xml:space="preserve"> 9 or "very good" (equivalent to ECTS - B) will be awarded for acquiring 81-90% of the material;</w:t>
      </w:r>
    </w:p>
    <w:p w:rsidR="00B442AB" w:rsidRPr="001838FD" w:rsidRDefault="00B442AB" w:rsidP="00B442AB">
      <w:pPr>
        <w:autoSpaceDE w:val="0"/>
        <w:autoSpaceDN w:val="0"/>
        <w:adjustRightInd w:val="0"/>
        <w:ind w:left="142" w:right="544" w:firstLine="566"/>
        <w:jc w:val="both"/>
        <w:rPr>
          <w:spacing w:val="-2"/>
          <w:lang w:val="en-US"/>
        </w:rPr>
      </w:pPr>
      <w:r w:rsidRPr="001838FD">
        <w:rPr>
          <w:spacing w:val="-2"/>
          <w:lang w:val="en-US"/>
        </w:rPr>
        <w:t xml:space="preserve">- </w:t>
      </w:r>
      <w:proofErr w:type="gramStart"/>
      <w:r w:rsidRPr="001838FD">
        <w:rPr>
          <w:spacing w:val="-2"/>
          <w:lang w:val="en-US"/>
        </w:rPr>
        <w:t>grade</w:t>
      </w:r>
      <w:proofErr w:type="gramEnd"/>
      <w:r w:rsidRPr="001838FD">
        <w:rPr>
          <w:spacing w:val="-2"/>
          <w:lang w:val="en-US"/>
        </w:rPr>
        <w:t xml:space="preserve"> 8 or "good" (equivalent to ECTS - C) will be awarded if 71-80% of the material is aquired;</w:t>
      </w:r>
    </w:p>
    <w:p w:rsidR="00B442AB" w:rsidRPr="001838FD" w:rsidRDefault="00B442AB" w:rsidP="00B442AB">
      <w:pPr>
        <w:autoSpaceDE w:val="0"/>
        <w:autoSpaceDN w:val="0"/>
        <w:adjustRightInd w:val="0"/>
        <w:ind w:left="142" w:right="544" w:firstLine="566"/>
        <w:jc w:val="both"/>
        <w:rPr>
          <w:spacing w:val="-2"/>
          <w:lang w:val="en-US"/>
        </w:rPr>
      </w:pPr>
      <w:r w:rsidRPr="001838FD">
        <w:rPr>
          <w:spacing w:val="-2"/>
          <w:lang w:val="en-US"/>
        </w:rPr>
        <w:t xml:space="preserve">- </w:t>
      </w:r>
      <w:proofErr w:type="gramStart"/>
      <w:r w:rsidRPr="001838FD">
        <w:rPr>
          <w:spacing w:val="-2"/>
          <w:lang w:val="en-US"/>
        </w:rPr>
        <w:t>grades</w:t>
      </w:r>
      <w:proofErr w:type="gramEnd"/>
      <w:r w:rsidRPr="001838FD">
        <w:rPr>
          <w:spacing w:val="-2"/>
          <w:lang w:val="en-US"/>
        </w:rPr>
        <w:t xml:space="preserve"> 6 and 7 or "satisfactory" (ECTS - D equivalent) will be awarded for the acquisition of 61-65% and 66-70% of the material;</w:t>
      </w:r>
    </w:p>
    <w:p w:rsidR="00B442AB" w:rsidRPr="001838FD" w:rsidRDefault="00B442AB" w:rsidP="00B442AB">
      <w:pPr>
        <w:autoSpaceDE w:val="0"/>
        <w:autoSpaceDN w:val="0"/>
        <w:adjustRightInd w:val="0"/>
        <w:ind w:left="142" w:right="544" w:firstLine="566"/>
        <w:jc w:val="both"/>
        <w:rPr>
          <w:spacing w:val="-2"/>
          <w:lang w:val="en-US"/>
        </w:rPr>
      </w:pPr>
      <w:r w:rsidRPr="001838FD">
        <w:rPr>
          <w:spacing w:val="-2"/>
          <w:lang w:val="en-US"/>
        </w:rPr>
        <w:t xml:space="preserve">- </w:t>
      </w:r>
      <w:proofErr w:type="gramStart"/>
      <w:r w:rsidRPr="001838FD">
        <w:rPr>
          <w:spacing w:val="-2"/>
          <w:lang w:val="en-US"/>
        </w:rPr>
        <w:t>grade</w:t>
      </w:r>
      <w:proofErr w:type="gramEnd"/>
      <w:r w:rsidRPr="001838FD">
        <w:rPr>
          <w:spacing w:val="-2"/>
          <w:lang w:val="en-US"/>
        </w:rPr>
        <w:t xml:space="preserve"> 5 or "weak" (ECTS - E equivalent) will be awarded for the acquisition of 51-60% of the material;</w:t>
      </w:r>
    </w:p>
    <w:p w:rsidR="00B442AB" w:rsidRPr="001838FD" w:rsidRDefault="00B442AB" w:rsidP="00B442AB">
      <w:pPr>
        <w:autoSpaceDE w:val="0"/>
        <w:autoSpaceDN w:val="0"/>
        <w:adjustRightInd w:val="0"/>
        <w:ind w:left="142" w:right="544" w:firstLine="566"/>
        <w:jc w:val="both"/>
        <w:rPr>
          <w:spacing w:val="-2"/>
          <w:lang w:val="en-US"/>
        </w:rPr>
      </w:pPr>
      <w:r w:rsidRPr="001838FD">
        <w:rPr>
          <w:spacing w:val="-2"/>
          <w:lang w:val="en-US"/>
        </w:rPr>
        <w:t xml:space="preserve">- </w:t>
      </w:r>
      <w:proofErr w:type="gramStart"/>
      <w:r w:rsidRPr="001838FD">
        <w:rPr>
          <w:spacing w:val="-2"/>
          <w:lang w:val="en-US"/>
        </w:rPr>
        <w:t>grades</w:t>
      </w:r>
      <w:proofErr w:type="gramEnd"/>
      <w:r w:rsidRPr="001838FD">
        <w:rPr>
          <w:spacing w:val="-2"/>
          <w:lang w:val="en-US"/>
        </w:rPr>
        <w:t xml:space="preserve"> 3 and 4 (equivalent to ECTS - FX) will be awarded for the acquisition of 31-40% and 41-50% of the material respectively;</w:t>
      </w:r>
    </w:p>
    <w:p w:rsidR="00B442AB" w:rsidRPr="001838FD" w:rsidRDefault="00B442AB" w:rsidP="00B442AB">
      <w:pPr>
        <w:autoSpaceDE w:val="0"/>
        <w:autoSpaceDN w:val="0"/>
        <w:adjustRightInd w:val="0"/>
        <w:ind w:left="142" w:right="544" w:firstLine="566"/>
        <w:jc w:val="both"/>
        <w:rPr>
          <w:spacing w:val="-2"/>
          <w:lang w:val="en-US"/>
        </w:rPr>
      </w:pPr>
      <w:r w:rsidRPr="001838FD">
        <w:rPr>
          <w:spacing w:val="-2"/>
          <w:lang w:val="en-US"/>
        </w:rPr>
        <w:t xml:space="preserve">- grades </w:t>
      </w:r>
      <w:proofErr w:type="gramStart"/>
      <w:r w:rsidRPr="001838FD">
        <w:rPr>
          <w:spacing w:val="-2"/>
          <w:lang w:val="en-US"/>
        </w:rPr>
        <w:t>1</w:t>
      </w:r>
      <w:proofErr w:type="gramEnd"/>
      <w:r w:rsidRPr="001838FD">
        <w:rPr>
          <w:spacing w:val="-2"/>
          <w:lang w:val="en-US"/>
        </w:rPr>
        <w:t xml:space="preserve"> and 2 or "unsatisfactory (equivalent to ECTS - F) will be awarded for the acquisition of 0-30% of the material. </w:t>
      </w:r>
    </w:p>
    <w:p w:rsidR="00B426C7" w:rsidRDefault="007D3291" w:rsidP="00B426C7">
      <w:pPr>
        <w:ind w:left="65" w:firstLine="644"/>
        <w:jc w:val="both"/>
        <w:rPr>
          <w:lang w:val="ro-RO"/>
        </w:rPr>
      </w:pPr>
      <w:r w:rsidRPr="00B426C7">
        <w:rPr>
          <w:b/>
          <w:lang w:val="en-US"/>
        </w:rPr>
        <w:t>The final mark</w:t>
      </w:r>
      <w:r w:rsidRPr="007D3291">
        <w:rPr>
          <w:lang w:val="en-US"/>
        </w:rPr>
        <w:t xml:space="preserve"> will consist of the average mark of three tests </w:t>
      </w:r>
      <w:r w:rsidR="00B426C7">
        <w:rPr>
          <w:lang w:val="en-US"/>
        </w:rPr>
        <w:t xml:space="preserve">(coefficient 0.5), </w:t>
      </w:r>
      <w:r w:rsidR="00B426C7">
        <w:rPr>
          <w:lang w:val="ro-RO"/>
        </w:rPr>
        <w:t>computerizeed test  (</w:t>
      </w:r>
      <w:r w:rsidR="00B426C7">
        <w:rPr>
          <w:lang w:val="en-US"/>
        </w:rPr>
        <w:t>coefficient 0.2</w:t>
      </w:r>
      <w:r w:rsidR="00B426C7">
        <w:rPr>
          <w:lang w:val="ro-RO"/>
        </w:rPr>
        <w:t>) and oral test (</w:t>
      </w:r>
      <w:r w:rsidR="00B426C7">
        <w:rPr>
          <w:lang w:val="en-US"/>
        </w:rPr>
        <w:t>coefficient 0.</w:t>
      </w:r>
      <w:r w:rsidR="00B426C7">
        <w:rPr>
          <w:lang w:val="ro-RO"/>
        </w:rPr>
        <w:t>3).</w:t>
      </w:r>
    </w:p>
    <w:p w:rsidR="00950781" w:rsidRDefault="00B426C7" w:rsidP="005F495B">
      <w:pPr>
        <w:ind w:left="65" w:firstLine="644"/>
        <w:jc w:val="both"/>
        <w:rPr>
          <w:lang w:val="ro-RO"/>
        </w:rPr>
      </w:pPr>
      <w:r>
        <w:rPr>
          <w:lang w:val="en-US"/>
        </w:rPr>
        <w:t xml:space="preserve"> </w:t>
      </w:r>
    </w:p>
    <w:p w:rsidR="00950781" w:rsidRDefault="00950781" w:rsidP="005F495B">
      <w:pPr>
        <w:ind w:left="65" w:firstLine="644"/>
        <w:jc w:val="both"/>
        <w:rPr>
          <w:lang w:val="ro-RO"/>
        </w:rPr>
      </w:pPr>
    </w:p>
    <w:p w:rsidR="00950781" w:rsidRDefault="00950781" w:rsidP="005F495B">
      <w:pPr>
        <w:ind w:left="65" w:firstLine="644"/>
        <w:jc w:val="both"/>
        <w:rPr>
          <w:lang w:val="ro-RO"/>
        </w:rPr>
      </w:pPr>
    </w:p>
    <w:p w:rsidR="00950781" w:rsidRDefault="00950781" w:rsidP="005F495B">
      <w:pPr>
        <w:ind w:left="65" w:firstLine="644"/>
        <w:jc w:val="both"/>
        <w:rPr>
          <w:lang w:val="ro-RO"/>
        </w:rPr>
      </w:pPr>
    </w:p>
    <w:p w:rsidR="00950781" w:rsidRDefault="00950781" w:rsidP="005F495B">
      <w:pPr>
        <w:ind w:left="65" w:firstLine="644"/>
        <w:jc w:val="both"/>
        <w:rPr>
          <w:lang w:val="ro-RO"/>
        </w:rPr>
      </w:pPr>
    </w:p>
    <w:p w:rsidR="00950781" w:rsidRDefault="00950781" w:rsidP="005F495B">
      <w:pPr>
        <w:ind w:left="65" w:firstLine="644"/>
        <w:jc w:val="both"/>
        <w:rPr>
          <w:lang w:val="ro-RO"/>
        </w:rPr>
      </w:pPr>
    </w:p>
    <w:p w:rsidR="00950781" w:rsidRDefault="00950781" w:rsidP="005F495B">
      <w:pPr>
        <w:ind w:left="65" w:firstLine="644"/>
        <w:jc w:val="both"/>
        <w:rPr>
          <w:lang w:val="ro-RO"/>
        </w:rPr>
      </w:pPr>
    </w:p>
    <w:p w:rsidR="00950781" w:rsidRDefault="00950781" w:rsidP="005F495B">
      <w:pPr>
        <w:ind w:left="65" w:firstLine="644"/>
        <w:jc w:val="both"/>
        <w:rPr>
          <w:lang w:val="ro-RO"/>
        </w:rPr>
      </w:pPr>
    </w:p>
    <w:p w:rsidR="000A5766" w:rsidRDefault="000A5766" w:rsidP="005F495B">
      <w:pPr>
        <w:ind w:left="65" w:firstLine="644"/>
        <w:jc w:val="both"/>
        <w:rPr>
          <w:lang w:val="ro-RO"/>
        </w:rPr>
      </w:pPr>
    </w:p>
    <w:p w:rsidR="000A5766" w:rsidRDefault="000A5766" w:rsidP="005F495B">
      <w:pPr>
        <w:ind w:left="65" w:firstLine="644"/>
        <w:jc w:val="both"/>
        <w:rPr>
          <w:lang w:val="ro-RO"/>
        </w:rPr>
      </w:pPr>
    </w:p>
    <w:p w:rsidR="000A5766" w:rsidRDefault="000A5766" w:rsidP="005F495B">
      <w:pPr>
        <w:ind w:left="65" w:firstLine="644"/>
        <w:jc w:val="both"/>
        <w:rPr>
          <w:lang w:val="ro-RO"/>
        </w:rPr>
      </w:pPr>
    </w:p>
    <w:p w:rsidR="00442B02" w:rsidRPr="0031414E" w:rsidRDefault="00442B02" w:rsidP="005F495B">
      <w:pPr>
        <w:ind w:left="65" w:firstLine="644"/>
        <w:jc w:val="both"/>
        <w:rPr>
          <w:b/>
          <w:lang w:val="en-US"/>
        </w:rPr>
      </w:pPr>
    </w:p>
    <w:p w:rsidR="006332AA" w:rsidRPr="0031414E" w:rsidRDefault="003C7048" w:rsidP="006332AA">
      <w:pPr>
        <w:tabs>
          <w:tab w:val="left" w:pos="709"/>
          <w:tab w:val="left" w:pos="9540"/>
        </w:tabs>
        <w:spacing w:before="120" w:line="360" w:lineRule="auto"/>
        <w:ind w:left="181" w:right="51"/>
        <w:jc w:val="center"/>
        <w:rPr>
          <w:b/>
          <w:lang w:val="en-US"/>
        </w:rPr>
      </w:pPr>
      <w:r w:rsidRPr="0031414E">
        <w:rPr>
          <w:b/>
          <w:lang w:val="en-US"/>
        </w:rPr>
        <w:lastRenderedPageBreak/>
        <w:t>Method of mark rounding at different assessment stages</w:t>
      </w:r>
      <w:r w:rsidR="006332AA" w:rsidRPr="0031414E">
        <w:rPr>
          <w:b/>
          <w:lang w:val="en-US"/>
        </w:rPr>
        <w:t xml:space="preserve"> </w:t>
      </w:r>
    </w:p>
    <w:tbl>
      <w:tblPr>
        <w:tblStyle w:val="ab"/>
        <w:tblW w:w="7938" w:type="dxa"/>
        <w:tblInd w:w="1242" w:type="dxa"/>
        <w:tblLook w:val="04A0" w:firstRow="1" w:lastRow="0" w:firstColumn="1" w:lastColumn="0" w:noHBand="0" w:noVBand="1"/>
      </w:tblPr>
      <w:tblGrid>
        <w:gridCol w:w="4111"/>
        <w:gridCol w:w="2126"/>
        <w:gridCol w:w="1701"/>
      </w:tblGrid>
      <w:tr w:rsidR="00A63E65" w:rsidRPr="0031414E" w:rsidTr="00A63E65">
        <w:tc>
          <w:tcPr>
            <w:tcW w:w="4111" w:type="dxa"/>
            <w:vAlign w:val="center"/>
          </w:tcPr>
          <w:p w:rsidR="00A63E65" w:rsidRPr="0031414E" w:rsidRDefault="00332E4A" w:rsidP="00513A00">
            <w:pPr>
              <w:tabs>
                <w:tab w:val="left" w:pos="709"/>
                <w:tab w:val="left" w:pos="9540"/>
              </w:tabs>
              <w:ind w:right="51"/>
              <w:jc w:val="center"/>
              <w:rPr>
                <w:sz w:val="22"/>
                <w:lang w:val="en-US"/>
              </w:rPr>
            </w:pPr>
            <w:r w:rsidRPr="0031414E">
              <w:rPr>
                <w:sz w:val="22"/>
                <w:lang w:val="en-US"/>
              </w:rPr>
              <w:t xml:space="preserve">Intermediate marks </w:t>
            </w:r>
            <w:r w:rsidR="00513A00" w:rsidRPr="0031414E">
              <w:rPr>
                <w:sz w:val="22"/>
                <w:lang w:val="en-US"/>
              </w:rPr>
              <w:t>scale</w:t>
            </w:r>
            <w:r w:rsidRPr="0031414E">
              <w:rPr>
                <w:sz w:val="22"/>
                <w:lang w:val="en-US"/>
              </w:rPr>
              <w:t xml:space="preserve"> (annual average, marks from the examination stages</w:t>
            </w:r>
            <w:r w:rsidR="00A63E65" w:rsidRPr="0031414E">
              <w:rPr>
                <w:sz w:val="22"/>
                <w:lang w:val="en-US"/>
              </w:rPr>
              <w:t xml:space="preserve">) </w:t>
            </w:r>
          </w:p>
        </w:tc>
        <w:tc>
          <w:tcPr>
            <w:tcW w:w="2126" w:type="dxa"/>
          </w:tcPr>
          <w:p w:rsidR="00A63E65" w:rsidRPr="0031414E" w:rsidRDefault="00332E4A" w:rsidP="001C2AAF">
            <w:pPr>
              <w:tabs>
                <w:tab w:val="left" w:pos="709"/>
                <w:tab w:val="left" w:pos="9540"/>
              </w:tabs>
              <w:ind w:right="51"/>
              <w:jc w:val="center"/>
              <w:rPr>
                <w:sz w:val="22"/>
                <w:lang w:val="en-US"/>
              </w:rPr>
            </w:pPr>
            <w:r w:rsidRPr="0031414E">
              <w:rPr>
                <w:sz w:val="22"/>
                <w:lang w:val="en-US"/>
              </w:rPr>
              <w:t>National Assessment System</w:t>
            </w:r>
          </w:p>
        </w:tc>
        <w:tc>
          <w:tcPr>
            <w:tcW w:w="1701" w:type="dxa"/>
            <w:vAlign w:val="center"/>
          </w:tcPr>
          <w:p w:rsidR="00A63E65" w:rsidRPr="0031414E" w:rsidRDefault="00A63E65" w:rsidP="001C2AAF">
            <w:pPr>
              <w:tabs>
                <w:tab w:val="left" w:pos="709"/>
                <w:tab w:val="left" w:pos="9540"/>
              </w:tabs>
              <w:ind w:right="51"/>
              <w:jc w:val="center"/>
              <w:rPr>
                <w:sz w:val="22"/>
                <w:lang w:val="en-US"/>
              </w:rPr>
            </w:pPr>
            <w:r w:rsidRPr="0031414E">
              <w:rPr>
                <w:sz w:val="22"/>
                <w:lang w:val="en-US"/>
              </w:rPr>
              <w:t>ECTS</w:t>
            </w:r>
            <w:r w:rsidR="00332E4A" w:rsidRPr="0031414E">
              <w:rPr>
                <w:lang w:val="en-US"/>
              </w:rPr>
              <w:t xml:space="preserve"> </w:t>
            </w:r>
            <w:r w:rsidR="00332E4A" w:rsidRPr="0031414E">
              <w:rPr>
                <w:sz w:val="22"/>
                <w:lang w:val="en-US"/>
              </w:rPr>
              <w:t>Equivalent</w:t>
            </w:r>
          </w:p>
        </w:tc>
      </w:tr>
      <w:tr w:rsidR="00A63E65" w:rsidRPr="0031414E" w:rsidTr="00A63E65">
        <w:tc>
          <w:tcPr>
            <w:tcW w:w="4111" w:type="dxa"/>
          </w:tcPr>
          <w:p w:rsidR="00A63E65" w:rsidRPr="0031414E" w:rsidRDefault="00A63E65" w:rsidP="001C2AAF">
            <w:pPr>
              <w:tabs>
                <w:tab w:val="left" w:pos="710"/>
                <w:tab w:val="left" w:pos="9540"/>
              </w:tabs>
              <w:spacing w:line="360" w:lineRule="auto"/>
              <w:ind w:left="734" w:hanging="734"/>
              <w:jc w:val="center"/>
              <w:textAlignment w:val="baseline"/>
              <w:rPr>
                <w:b/>
                <w:bCs/>
                <w:color w:val="000000"/>
                <w:kern w:val="24"/>
                <w:lang w:val="en-US" w:eastAsia="en-US"/>
              </w:rPr>
            </w:pPr>
            <w:r w:rsidRPr="0031414E">
              <w:rPr>
                <w:b/>
                <w:bCs/>
                <w:color w:val="000000"/>
                <w:kern w:val="24"/>
                <w:lang w:val="en-US" w:eastAsia="en-US"/>
              </w:rPr>
              <w:t>1,00-3,00</w:t>
            </w:r>
          </w:p>
        </w:tc>
        <w:tc>
          <w:tcPr>
            <w:tcW w:w="2126" w:type="dxa"/>
          </w:tcPr>
          <w:p w:rsidR="00A63E65" w:rsidRPr="0031414E" w:rsidRDefault="00A63E65" w:rsidP="001C2AAF">
            <w:pPr>
              <w:tabs>
                <w:tab w:val="left" w:pos="710"/>
                <w:tab w:val="left" w:pos="9540"/>
              </w:tabs>
              <w:spacing w:line="360" w:lineRule="auto"/>
              <w:ind w:left="734" w:hanging="734"/>
              <w:jc w:val="center"/>
              <w:textAlignment w:val="baseline"/>
              <w:rPr>
                <w:b/>
                <w:bCs/>
                <w:color w:val="000000"/>
                <w:kern w:val="24"/>
                <w:lang w:val="en-US" w:eastAsia="en-US"/>
              </w:rPr>
            </w:pPr>
            <w:r w:rsidRPr="0031414E">
              <w:rPr>
                <w:b/>
                <w:bCs/>
                <w:color w:val="000000"/>
                <w:kern w:val="24"/>
                <w:lang w:val="en-US" w:eastAsia="en-US"/>
              </w:rPr>
              <w:t>2</w:t>
            </w:r>
          </w:p>
        </w:tc>
        <w:tc>
          <w:tcPr>
            <w:tcW w:w="1701" w:type="dxa"/>
            <w:vAlign w:val="center"/>
          </w:tcPr>
          <w:p w:rsidR="00A63E65" w:rsidRPr="0031414E" w:rsidRDefault="00A63E65" w:rsidP="001C2AAF">
            <w:pPr>
              <w:tabs>
                <w:tab w:val="left" w:pos="710"/>
                <w:tab w:val="left" w:pos="9540"/>
              </w:tabs>
              <w:spacing w:line="360" w:lineRule="auto"/>
              <w:ind w:left="734" w:hanging="734"/>
              <w:jc w:val="center"/>
              <w:textAlignment w:val="baseline"/>
              <w:rPr>
                <w:b/>
                <w:bCs/>
                <w:color w:val="000000"/>
                <w:kern w:val="24"/>
                <w:lang w:val="en-US" w:eastAsia="en-US"/>
              </w:rPr>
            </w:pPr>
            <w:r w:rsidRPr="0031414E">
              <w:rPr>
                <w:b/>
                <w:bCs/>
                <w:color w:val="000000"/>
                <w:kern w:val="24"/>
                <w:lang w:val="en-US" w:eastAsia="en-US"/>
              </w:rPr>
              <w:t>F</w:t>
            </w:r>
          </w:p>
        </w:tc>
      </w:tr>
      <w:tr w:rsidR="00A63E65" w:rsidRPr="0031414E" w:rsidTr="00A63E65">
        <w:tc>
          <w:tcPr>
            <w:tcW w:w="4111" w:type="dxa"/>
          </w:tcPr>
          <w:p w:rsidR="00A63E65" w:rsidRPr="0031414E" w:rsidRDefault="00A63E65" w:rsidP="001C2AAF">
            <w:pPr>
              <w:tabs>
                <w:tab w:val="left" w:pos="710"/>
                <w:tab w:val="left" w:pos="9540"/>
              </w:tabs>
              <w:spacing w:line="360" w:lineRule="auto"/>
              <w:ind w:left="734" w:hanging="734"/>
              <w:jc w:val="center"/>
              <w:textAlignment w:val="baseline"/>
              <w:rPr>
                <w:b/>
                <w:bCs/>
                <w:color w:val="000000"/>
                <w:kern w:val="24"/>
                <w:lang w:val="en-US" w:eastAsia="en-US"/>
              </w:rPr>
            </w:pPr>
            <w:r w:rsidRPr="0031414E">
              <w:rPr>
                <w:b/>
                <w:bCs/>
                <w:color w:val="000000"/>
                <w:kern w:val="24"/>
                <w:lang w:val="en-US" w:eastAsia="en-US"/>
              </w:rPr>
              <w:t>3,01-4,99</w:t>
            </w:r>
          </w:p>
        </w:tc>
        <w:tc>
          <w:tcPr>
            <w:tcW w:w="2126" w:type="dxa"/>
          </w:tcPr>
          <w:p w:rsidR="00A63E65" w:rsidRPr="0031414E" w:rsidRDefault="00A63E65" w:rsidP="001C2AAF">
            <w:pPr>
              <w:tabs>
                <w:tab w:val="left" w:pos="710"/>
                <w:tab w:val="left" w:pos="9540"/>
              </w:tabs>
              <w:spacing w:line="360" w:lineRule="auto"/>
              <w:ind w:left="734" w:hanging="734"/>
              <w:jc w:val="center"/>
              <w:textAlignment w:val="baseline"/>
              <w:rPr>
                <w:b/>
                <w:bCs/>
                <w:color w:val="000000"/>
                <w:kern w:val="24"/>
                <w:lang w:val="en-US" w:eastAsia="en-US"/>
              </w:rPr>
            </w:pPr>
            <w:r w:rsidRPr="0031414E">
              <w:rPr>
                <w:b/>
                <w:bCs/>
                <w:color w:val="000000"/>
                <w:kern w:val="24"/>
                <w:lang w:val="en-US" w:eastAsia="en-US"/>
              </w:rPr>
              <w:t>4</w:t>
            </w:r>
          </w:p>
        </w:tc>
        <w:tc>
          <w:tcPr>
            <w:tcW w:w="1701" w:type="dxa"/>
            <w:vAlign w:val="center"/>
          </w:tcPr>
          <w:p w:rsidR="00A63E65" w:rsidRPr="0031414E" w:rsidRDefault="00A63E65" w:rsidP="001C2AAF">
            <w:pPr>
              <w:tabs>
                <w:tab w:val="left" w:pos="710"/>
                <w:tab w:val="left" w:pos="9540"/>
              </w:tabs>
              <w:spacing w:line="360" w:lineRule="auto"/>
              <w:ind w:left="734" w:hanging="734"/>
              <w:jc w:val="center"/>
              <w:textAlignment w:val="baseline"/>
              <w:rPr>
                <w:b/>
                <w:bCs/>
                <w:color w:val="000000"/>
                <w:kern w:val="24"/>
                <w:lang w:val="en-US" w:eastAsia="en-US"/>
              </w:rPr>
            </w:pPr>
            <w:r w:rsidRPr="0031414E">
              <w:rPr>
                <w:b/>
                <w:bCs/>
                <w:color w:val="000000"/>
                <w:kern w:val="24"/>
                <w:lang w:val="en-US" w:eastAsia="en-US"/>
              </w:rPr>
              <w:t>FX</w:t>
            </w:r>
          </w:p>
        </w:tc>
      </w:tr>
      <w:tr w:rsidR="00A63E65" w:rsidRPr="0031414E" w:rsidTr="00A63E65">
        <w:tc>
          <w:tcPr>
            <w:tcW w:w="4111" w:type="dxa"/>
          </w:tcPr>
          <w:p w:rsidR="00A63E65" w:rsidRPr="0031414E" w:rsidRDefault="00A63E65" w:rsidP="001C2AAF">
            <w:pPr>
              <w:tabs>
                <w:tab w:val="left" w:pos="710"/>
                <w:tab w:val="left" w:pos="9540"/>
              </w:tabs>
              <w:spacing w:line="360" w:lineRule="auto"/>
              <w:ind w:left="734" w:hanging="734"/>
              <w:jc w:val="center"/>
              <w:textAlignment w:val="baseline"/>
              <w:rPr>
                <w:lang w:val="en-US" w:eastAsia="en-US"/>
              </w:rPr>
            </w:pPr>
            <w:r w:rsidRPr="0031414E">
              <w:rPr>
                <w:b/>
                <w:bCs/>
                <w:color w:val="000000"/>
                <w:kern w:val="24"/>
                <w:lang w:val="en-US" w:eastAsia="en-US"/>
              </w:rPr>
              <w:t>5,00</w:t>
            </w:r>
            <w:r w:rsidRPr="0031414E">
              <w:rPr>
                <w:color w:val="000000"/>
                <w:kern w:val="24"/>
                <w:lang w:val="en-US" w:eastAsia="en-US"/>
              </w:rPr>
              <w:t xml:space="preserve"> </w:t>
            </w:r>
          </w:p>
        </w:tc>
        <w:tc>
          <w:tcPr>
            <w:tcW w:w="2126" w:type="dxa"/>
          </w:tcPr>
          <w:p w:rsidR="00A63E65" w:rsidRPr="0031414E" w:rsidRDefault="00A63E65" w:rsidP="001C2AAF">
            <w:pPr>
              <w:tabs>
                <w:tab w:val="left" w:pos="710"/>
                <w:tab w:val="left" w:pos="9540"/>
              </w:tabs>
              <w:spacing w:line="360" w:lineRule="auto"/>
              <w:ind w:left="734" w:hanging="734"/>
              <w:jc w:val="center"/>
              <w:textAlignment w:val="baseline"/>
              <w:rPr>
                <w:lang w:val="en-US" w:eastAsia="en-US"/>
              </w:rPr>
            </w:pPr>
            <w:r w:rsidRPr="0031414E">
              <w:rPr>
                <w:b/>
                <w:bCs/>
                <w:color w:val="000000"/>
                <w:kern w:val="24"/>
                <w:lang w:val="en-US" w:eastAsia="en-US"/>
              </w:rPr>
              <w:t>5</w:t>
            </w:r>
            <w:r w:rsidRPr="0031414E">
              <w:rPr>
                <w:color w:val="000000"/>
                <w:kern w:val="24"/>
                <w:lang w:val="en-US" w:eastAsia="en-US"/>
              </w:rPr>
              <w:t xml:space="preserve"> </w:t>
            </w:r>
          </w:p>
        </w:tc>
        <w:tc>
          <w:tcPr>
            <w:tcW w:w="1701" w:type="dxa"/>
            <w:vMerge w:val="restart"/>
            <w:vAlign w:val="center"/>
          </w:tcPr>
          <w:p w:rsidR="00A63E65" w:rsidRPr="0031414E" w:rsidRDefault="00A63E65" w:rsidP="001C2AAF">
            <w:pPr>
              <w:tabs>
                <w:tab w:val="left" w:pos="710"/>
                <w:tab w:val="left" w:pos="9540"/>
              </w:tabs>
              <w:spacing w:line="360" w:lineRule="auto"/>
              <w:ind w:left="734" w:hanging="734"/>
              <w:jc w:val="center"/>
              <w:textAlignment w:val="baseline"/>
              <w:rPr>
                <w:b/>
                <w:bCs/>
                <w:color w:val="000000"/>
                <w:kern w:val="24"/>
                <w:lang w:val="en-US" w:eastAsia="en-US"/>
              </w:rPr>
            </w:pPr>
            <w:r w:rsidRPr="0031414E">
              <w:rPr>
                <w:b/>
                <w:bCs/>
                <w:color w:val="000000"/>
                <w:kern w:val="24"/>
                <w:lang w:val="en-US" w:eastAsia="en-US"/>
              </w:rPr>
              <w:t>E</w:t>
            </w:r>
          </w:p>
        </w:tc>
      </w:tr>
      <w:tr w:rsidR="00A63E65" w:rsidRPr="0031414E" w:rsidTr="00A63E65">
        <w:tc>
          <w:tcPr>
            <w:tcW w:w="4111" w:type="dxa"/>
          </w:tcPr>
          <w:p w:rsidR="00A63E65" w:rsidRPr="0031414E" w:rsidRDefault="00A63E65" w:rsidP="001C2AAF">
            <w:pPr>
              <w:tabs>
                <w:tab w:val="left" w:pos="710"/>
                <w:tab w:val="left" w:pos="9540"/>
              </w:tabs>
              <w:spacing w:line="360" w:lineRule="auto"/>
              <w:ind w:left="734" w:hanging="734"/>
              <w:jc w:val="center"/>
              <w:textAlignment w:val="baseline"/>
              <w:rPr>
                <w:lang w:val="en-US" w:eastAsia="en-US"/>
              </w:rPr>
            </w:pPr>
            <w:r w:rsidRPr="0031414E">
              <w:rPr>
                <w:b/>
                <w:bCs/>
                <w:color w:val="000000"/>
                <w:kern w:val="24"/>
                <w:lang w:val="en-US" w:eastAsia="en-US"/>
              </w:rPr>
              <w:t>5,01-5,50</w:t>
            </w:r>
            <w:r w:rsidRPr="0031414E">
              <w:rPr>
                <w:color w:val="000000"/>
                <w:kern w:val="24"/>
                <w:lang w:val="en-US" w:eastAsia="en-US"/>
              </w:rPr>
              <w:t xml:space="preserve"> </w:t>
            </w:r>
          </w:p>
        </w:tc>
        <w:tc>
          <w:tcPr>
            <w:tcW w:w="2126" w:type="dxa"/>
          </w:tcPr>
          <w:p w:rsidR="00A63E65" w:rsidRPr="0031414E" w:rsidRDefault="00A63E65" w:rsidP="001C2AAF">
            <w:pPr>
              <w:tabs>
                <w:tab w:val="left" w:pos="710"/>
                <w:tab w:val="left" w:pos="9540"/>
              </w:tabs>
              <w:spacing w:line="360" w:lineRule="auto"/>
              <w:ind w:left="734" w:hanging="734"/>
              <w:jc w:val="center"/>
              <w:textAlignment w:val="baseline"/>
              <w:rPr>
                <w:lang w:val="en-US" w:eastAsia="en-US"/>
              </w:rPr>
            </w:pPr>
            <w:r w:rsidRPr="0031414E">
              <w:rPr>
                <w:b/>
                <w:bCs/>
                <w:color w:val="000000"/>
                <w:kern w:val="24"/>
                <w:lang w:val="en-US" w:eastAsia="en-US"/>
              </w:rPr>
              <w:t>5,5</w:t>
            </w:r>
            <w:r w:rsidRPr="0031414E">
              <w:rPr>
                <w:color w:val="000000"/>
                <w:kern w:val="24"/>
                <w:lang w:val="en-US" w:eastAsia="en-US"/>
              </w:rPr>
              <w:t xml:space="preserve"> </w:t>
            </w:r>
          </w:p>
        </w:tc>
        <w:tc>
          <w:tcPr>
            <w:tcW w:w="1701" w:type="dxa"/>
            <w:vMerge/>
            <w:vAlign w:val="center"/>
          </w:tcPr>
          <w:p w:rsidR="00A63E65" w:rsidRPr="0031414E" w:rsidRDefault="00A63E65" w:rsidP="001C2AAF">
            <w:pPr>
              <w:tabs>
                <w:tab w:val="left" w:pos="710"/>
                <w:tab w:val="left" w:pos="9540"/>
              </w:tabs>
              <w:spacing w:line="360" w:lineRule="auto"/>
              <w:ind w:left="734" w:hanging="734"/>
              <w:jc w:val="center"/>
              <w:textAlignment w:val="baseline"/>
              <w:rPr>
                <w:b/>
                <w:bCs/>
                <w:color w:val="000000"/>
                <w:kern w:val="24"/>
                <w:lang w:val="en-US" w:eastAsia="en-US"/>
              </w:rPr>
            </w:pPr>
          </w:p>
        </w:tc>
      </w:tr>
      <w:tr w:rsidR="00A63E65" w:rsidRPr="0031414E" w:rsidTr="00A63E65">
        <w:tc>
          <w:tcPr>
            <w:tcW w:w="4111" w:type="dxa"/>
          </w:tcPr>
          <w:p w:rsidR="00A63E65" w:rsidRPr="0031414E" w:rsidRDefault="00A63E65" w:rsidP="001C2AAF">
            <w:pPr>
              <w:tabs>
                <w:tab w:val="left" w:pos="710"/>
                <w:tab w:val="left" w:pos="9540"/>
              </w:tabs>
              <w:spacing w:line="360" w:lineRule="auto"/>
              <w:ind w:left="734" w:hanging="734"/>
              <w:jc w:val="center"/>
              <w:textAlignment w:val="baseline"/>
              <w:rPr>
                <w:lang w:val="en-US" w:eastAsia="en-US"/>
              </w:rPr>
            </w:pPr>
            <w:r w:rsidRPr="0031414E">
              <w:rPr>
                <w:b/>
                <w:bCs/>
                <w:color w:val="000000"/>
                <w:kern w:val="24"/>
                <w:lang w:val="en-US" w:eastAsia="en-US"/>
              </w:rPr>
              <w:t>5,51-6,0</w:t>
            </w:r>
            <w:r w:rsidRPr="0031414E">
              <w:rPr>
                <w:color w:val="000000"/>
                <w:kern w:val="24"/>
                <w:lang w:val="en-US" w:eastAsia="en-US"/>
              </w:rPr>
              <w:t xml:space="preserve"> </w:t>
            </w:r>
          </w:p>
        </w:tc>
        <w:tc>
          <w:tcPr>
            <w:tcW w:w="2126" w:type="dxa"/>
          </w:tcPr>
          <w:p w:rsidR="00A63E65" w:rsidRPr="0031414E" w:rsidRDefault="00A63E65" w:rsidP="001C2AAF">
            <w:pPr>
              <w:tabs>
                <w:tab w:val="left" w:pos="710"/>
                <w:tab w:val="left" w:pos="9540"/>
              </w:tabs>
              <w:spacing w:line="360" w:lineRule="auto"/>
              <w:ind w:left="734" w:hanging="734"/>
              <w:jc w:val="center"/>
              <w:textAlignment w:val="baseline"/>
              <w:rPr>
                <w:lang w:val="en-US" w:eastAsia="en-US"/>
              </w:rPr>
            </w:pPr>
            <w:r w:rsidRPr="0031414E">
              <w:rPr>
                <w:b/>
                <w:bCs/>
                <w:color w:val="000000"/>
                <w:kern w:val="24"/>
                <w:lang w:val="en-US" w:eastAsia="en-US"/>
              </w:rPr>
              <w:t>6</w:t>
            </w:r>
            <w:r w:rsidRPr="0031414E">
              <w:rPr>
                <w:color w:val="000000"/>
                <w:kern w:val="24"/>
                <w:lang w:val="en-US" w:eastAsia="en-US"/>
              </w:rPr>
              <w:t xml:space="preserve"> </w:t>
            </w:r>
          </w:p>
        </w:tc>
        <w:tc>
          <w:tcPr>
            <w:tcW w:w="1701" w:type="dxa"/>
            <w:vMerge/>
            <w:vAlign w:val="center"/>
          </w:tcPr>
          <w:p w:rsidR="00A63E65" w:rsidRPr="0031414E" w:rsidRDefault="00A63E65" w:rsidP="001C2AAF">
            <w:pPr>
              <w:tabs>
                <w:tab w:val="left" w:pos="710"/>
                <w:tab w:val="left" w:pos="9540"/>
              </w:tabs>
              <w:spacing w:line="360" w:lineRule="auto"/>
              <w:ind w:left="734" w:hanging="734"/>
              <w:jc w:val="center"/>
              <w:textAlignment w:val="baseline"/>
              <w:rPr>
                <w:b/>
                <w:bCs/>
                <w:color w:val="000000"/>
                <w:kern w:val="24"/>
                <w:lang w:val="en-US" w:eastAsia="en-US"/>
              </w:rPr>
            </w:pPr>
          </w:p>
        </w:tc>
      </w:tr>
      <w:tr w:rsidR="00A63E65" w:rsidRPr="0031414E" w:rsidTr="00A63E65">
        <w:tc>
          <w:tcPr>
            <w:tcW w:w="4111" w:type="dxa"/>
          </w:tcPr>
          <w:p w:rsidR="00A63E65" w:rsidRPr="0031414E" w:rsidRDefault="00A63E65" w:rsidP="001C2AAF">
            <w:pPr>
              <w:tabs>
                <w:tab w:val="left" w:pos="710"/>
                <w:tab w:val="left" w:pos="9540"/>
              </w:tabs>
              <w:spacing w:line="360" w:lineRule="auto"/>
              <w:ind w:left="734" w:hanging="734"/>
              <w:jc w:val="center"/>
              <w:textAlignment w:val="baseline"/>
              <w:rPr>
                <w:lang w:val="en-US" w:eastAsia="en-US"/>
              </w:rPr>
            </w:pPr>
            <w:r w:rsidRPr="0031414E">
              <w:rPr>
                <w:b/>
                <w:bCs/>
                <w:color w:val="000000"/>
                <w:kern w:val="24"/>
                <w:lang w:val="en-US" w:eastAsia="en-US"/>
              </w:rPr>
              <w:t>6,01-6,50</w:t>
            </w:r>
            <w:r w:rsidRPr="0031414E">
              <w:rPr>
                <w:color w:val="000000"/>
                <w:kern w:val="24"/>
                <w:lang w:val="en-US" w:eastAsia="en-US"/>
              </w:rPr>
              <w:t xml:space="preserve"> </w:t>
            </w:r>
          </w:p>
        </w:tc>
        <w:tc>
          <w:tcPr>
            <w:tcW w:w="2126" w:type="dxa"/>
          </w:tcPr>
          <w:p w:rsidR="00A63E65" w:rsidRPr="0031414E" w:rsidRDefault="00A63E65" w:rsidP="001C2AAF">
            <w:pPr>
              <w:tabs>
                <w:tab w:val="left" w:pos="710"/>
                <w:tab w:val="left" w:pos="9540"/>
              </w:tabs>
              <w:spacing w:line="360" w:lineRule="auto"/>
              <w:ind w:left="734" w:hanging="734"/>
              <w:jc w:val="center"/>
              <w:textAlignment w:val="baseline"/>
              <w:rPr>
                <w:lang w:val="en-US" w:eastAsia="en-US"/>
              </w:rPr>
            </w:pPr>
            <w:r w:rsidRPr="0031414E">
              <w:rPr>
                <w:b/>
                <w:bCs/>
                <w:color w:val="000000"/>
                <w:kern w:val="24"/>
                <w:lang w:val="en-US" w:eastAsia="en-US"/>
              </w:rPr>
              <w:t>6,5</w:t>
            </w:r>
            <w:r w:rsidRPr="0031414E">
              <w:rPr>
                <w:color w:val="000000"/>
                <w:kern w:val="24"/>
                <w:lang w:val="en-US" w:eastAsia="en-US"/>
              </w:rPr>
              <w:t xml:space="preserve"> </w:t>
            </w:r>
          </w:p>
        </w:tc>
        <w:tc>
          <w:tcPr>
            <w:tcW w:w="1701" w:type="dxa"/>
            <w:vMerge w:val="restart"/>
            <w:vAlign w:val="center"/>
          </w:tcPr>
          <w:p w:rsidR="00A63E65" w:rsidRPr="0031414E" w:rsidRDefault="00A63E65" w:rsidP="001C2AAF">
            <w:pPr>
              <w:tabs>
                <w:tab w:val="left" w:pos="710"/>
                <w:tab w:val="left" w:pos="9540"/>
              </w:tabs>
              <w:spacing w:line="360" w:lineRule="auto"/>
              <w:ind w:left="734" w:hanging="734"/>
              <w:jc w:val="center"/>
              <w:textAlignment w:val="baseline"/>
              <w:rPr>
                <w:b/>
                <w:bCs/>
                <w:color w:val="000000"/>
                <w:kern w:val="24"/>
                <w:lang w:val="en-US" w:eastAsia="en-US"/>
              </w:rPr>
            </w:pPr>
            <w:r w:rsidRPr="0031414E">
              <w:rPr>
                <w:b/>
                <w:bCs/>
                <w:color w:val="000000"/>
                <w:kern w:val="24"/>
                <w:lang w:val="en-US" w:eastAsia="en-US"/>
              </w:rPr>
              <w:t>D</w:t>
            </w:r>
          </w:p>
        </w:tc>
      </w:tr>
      <w:tr w:rsidR="00A63E65" w:rsidRPr="0031414E" w:rsidTr="00A63E65">
        <w:tc>
          <w:tcPr>
            <w:tcW w:w="4111" w:type="dxa"/>
          </w:tcPr>
          <w:p w:rsidR="00A63E65" w:rsidRPr="0031414E" w:rsidRDefault="00A63E65" w:rsidP="001C2AAF">
            <w:pPr>
              <w:tabs>
                <w:tab w:val="left" w:pos="710"/>
                <w:tab w:val="left" w:pos="9540"/>
              </w:tabs>
              <w:spacing w:line="360" w:lineRule="auto"/>
              <w:ind w:left="734" w:hanging="734"/>
              <w:jc w:val="center"/>
              <w:textAlignment w:val="baseline"/>
              <w:rPr>
                <w:lang w:val="en-US" w:eastAsia="en-US"/>
              </w:rPr>
            </w:pPr>
            <w:r w:rsidRPr="0031414E">
              <w:rPr>
                <w:b/>
                <w:bCs/>
                <w:color w:val="000000"/>
                <w:kern w:val="24"/>
                <w:lang w:val="en-US" w:eastAsia="en-US"/>
              </w:rPr>
              <w:t>6,51-7,00</w:t>
            </w:r>
            <w:r w:rsidRPr="0031414E">
              <w:rPr>
                <w:color w:val="000000"/>
                <w:kern w:val="24"/>
                <w:lang w:val="en-US" w:eastAsia="en-US"/>
              </w:rPr>
              <w:t xml:space="preserve"> </w:t>
            </w:r>
          </w:p>
        </w:tc>
        <w:tc>
          <w:tcPr>
            <w:tcW w:w="2126" w:type="dxa"/>
          </w:tcPr>
          <w:p w:rsidR="00A63E65" w:rsidRPr="0031414E" w:rsidRDefault="00A63E65" w:rsidP="001C2AAF">
            <w:pPr>
              <w:tabs>
                <w:tab w:val="left" w:pos="710"/>
                <w:tab w:val="left" w:pos="9540"/>
              </w:tabs>
              <w:spacing w:line="360" w:lineRule="auto"/>
              <w:ind w:left="734" w:hanging="734"/>
              <w:jc w:val="center"/>
              <w:textAlignment w:val="baseline"/>
              <w:rPr>
                <w:lang w:val="en-US" w:eastAsia="en-US"/>
              </w:rPr>
            </w:pPr>
            <w:r w:rsidRPr="0031414E">
              <w:rPr>
                <w:b/>
                <w:bCs/>
                <w:color w:val="000000"/>
                <w:kern w:val="24"/>
                <w:lang w:val="en-US" w:eastAsia="en-US"/>
              </w:rPr>
              <w:t>7</w:t>
            </w:r>
            <w:r w:rsidRPr="0031414E">
              <w:rPr>
                <w:color w:val="000000"/>
                <w:kern w:val="24"/>
                <w:lang w:val="en-US" w:eastAsia="en-US"/>
              </w:rPr>
              <w:t xml:space="preserve"> </w:t>
            </w:r>
          </w:p>
        </w:tc>
        <w:tc>
          <w:tcPr>
            <w:tcW w:w="1701" w:type="dxa"/>
            <w:vMerge/>
            <w:vAlign w:val="center"/>
          </w:tcPr>
          <w:p w:rsidR="00A63E65" w:rsidRPr="0031414E" w:rsidRDefault="00A63E65" w:rsidP="001C2AAF">
            <w:pPr>
              <w:tabs>
                <w:tab w:val="left" w:pos="710"/>
                <w:tab w:val="left" w:pos="9540"/>
              </w:tabs>
              <w:spacing w:line="360" w:lineRule="auto"/>
              <w:ind w:left="734" w:hanging="734"/>
              <w:jc w:val="center"/>
              <w:textAlignment w:val="baseline"/>
              <w:rPr>
                <w:b/>
                <w:bCs/>
                <w:color w:val="000000"/>
                <w:kern w:val="24"/>
                <w:lang w:val="en-US" w:eastAsia="en-US"/>
              </w:rPr>
            </w:pPr>
          </w:p>
        </w:tc>
      </w:tr>
      <w:tr w:rsidR="00A63E65" w:rsidRPr="0031414E" w:rsidTr="00A63E65">
        <w:tc>
          <w:tcPr>
            <w:tcW w:w="4111" w:type="dxa"/>
          </w:tcPr>
          <w:p w:rsidR="00A63E65" w:rsidRPr="0031414E" w:rsidRDefault="00A63E65" w:rsidP="001C2AAF">
            <w:pPr>
              <w:tabs>
                <w:tab w:val="left" w:pos="710"/>
                <w:tab w:val="left" w:pos="9540"/>
              </w:tabs>
              <w:spacing w:line="360" w:lineRule="auto"/>
              <w:ind w:left="734" w:hanging="734"/>
              <w:jc w:val="center"/>
              <w:textAlignment w:val="baseline"/>
              <w:rPr>
                <w:lang w:val="en-US" w:eastAsia="en-US"/>
              </w:rPr>
            </w:pPr>
            <w:r w:rsidRPr="0031414E">
              <w:rPr>
                <w:b/>
                <w:bCs/>
                <w:color w:val="000000"/>
                <w:kern w:val="24"/>
                <w:lang w:val="en-US" w:eastAsia="en-US"/>
              </w:rPr>
              <w:t>7,01-7,50</w:t>
            </w:r>
            <w:r w:rsidRPr="0031414E">
              <w:rPr>
                <w:color w:val="000000"/>
                <w:kern w:val="24"/>
                <w:lang w:val="en-US" w:eastAsia="en-US"/>
              </w:rPr>
              <w:t xml:space="preserve"> </w:t>
            </w:r>
          </w:p>
        </w:tc>
        <w:tc>
          <w:tcPr>
            <w:tcW w:w="2126" w:type="dxa"/>
          </w:tcPr>
          <w:p w:rsidR="00A63E65" w:rsidRPr="0031414E" w:rsidRDefault="00A63E65" w:rsidP="001C2AAF">
            <w:pPr>
              <w:tabs>
                <w:tab w:val="left" w:pos="710"/>
                <w:tab w:val="left" w:pos="9540"/>
              </w:tabs>
              <w:spacing w:line="360" w:lineRule="auto"/>
              <w:ind w:left="734" w:hanging="734"/>
              <w:jc w:val="center"/>
              <w:textAlignment w:val="baseline"/>
              <w:rPr>
                <w:lang w:val="en-US" w:eastAsia="en-US"/>
              </w:rPr>
            </w:pPr>
            <w:r w:rsidRPr="0031414E">
              <w:rPr>
                <w:b/>
                <w:bCs/>
                <w:color w:val="000000"/>
                <w:kern w:val="24"/>
                <w:lang w:val="en-US" w:eastAsia="en-US"/>
              </w:rPr>
              <w:t>7,5</w:t>
            </w:r>
            <w:r w:rsidRPr="0031414E">
              <w:rPr>
                <w:color w:val="000000"/>
                <w:kern w:val="24"/>
                <w:lang w:val="en-US" w:eastAsia="en-US"/>
              </w:rPr>
              <w:t xml:space="preserve"> </w:t>
            </w:r>
          </w:p>
        </w:tc>
        <w:tc>
          <w:tcPr>
            <w:tcW w:w="1701" w:type="dxa"/>
            <w:vMerge w:val="restart"/>
            <w:vAlign w:val="center"/>
          </w:tcPr>
          <w:p w:rsidR="00A63E65" w:rsidRPr="0031414E" w:rsidRDefault="00A63E65" w:rsidP="001C2AAF">
            <w:pPr>
              <w:tabs>
                <w:tab w:val="left" w:pos="710"/>
                <w:tab w:val="left" w:pos="9540"/>
              </w:tabs>
              <w:spacing w:line="360" w:lineRule="auto"/>
              <w:ind w:left="734" w:hanging="734"/>
              <w:jc w:val="center"/>
              <w:textAlignment w:val="baseline"/>
              <w:rPr>
                <w:b/>
                <w:bCs/>
                <w:color w:val="000000"/>
                <w:kern w:val="24"/>
                <w:lang w:val="en-US" w:eastAsia="en-US"/>
              </w:rPr>
            </w:pPr>
            <w:r w:rsidRPr="0031414E">
              <w:rPr>
                <w:b/>
                <w:bCs/>
                <w:color w:val="000000"/>
                <w:kern w:val="24"/>
                <w:lang w:val="en-US" w:eastAsia="en-US"/>
              </w:rPr>
              <w:t>C</w:t>
            </w:r>
          </w:p>
        </w:tc>
      </w:tr>
      <w:tr w:rsidR="00A63E65" w:rsidRPr="0031414E" w:rsidTr="00A63E65">
        <w:tc>
          <w:tcPr>
            <w:tcW w:w="4111" w:type="dxa"/>
          </w:tcPr>
          <w:p w:rsidR="00A63E65" w:rsidRPr="0031414E" w:rsidRDefault="00A63E65" w:rsidP="001C2AAF">
            <w:pPr>
              <w:tabs>
                <w:tab w:val="left" w:pos="710"/>
                <w:tab w:val="left" w:pos="9540"/>
              </w:tabs>
              <w:spacing w:line="360" w:lineRule="auto"/>
              <w:ind w:left="734" w:hanging="734"/>
              <w:jc w:val="center"/>
              <w:textAlignment w:val="baseline"/>
              <w:rPr>
                <w:lang w:val="en-US" w:eastAsia="en-US"/>
              </w:rPr>
            </w:pPr>
            <w:r w:rsidRPr="0031414E">
              <w:rPr>
                <w:b/>
                <w:bCs/>
                <w:color w:val="000000"/>
                <w:kern w:val="24"/>
                <w:lang w:val="en-US" w:eastAsia="en-US"/>
              </w:rPr>
              <w:t>7,51-8,00</w:t>
            </w:r>
            <w:r w:rsidRPr="0031414E">
              <w:rPr>
                <w:color w:val="000000"/>
                <w:kern w:val="24"/>
                <w:lang w:val="en-US" w:eastAsia="en-US"/>
              </w:rPr>
              <w:t xml:space="preserve"> </w:t>
            </w:r>
          </w:p>
        </w:tc>
        <w:tc>
          <w:tcPr>
            <w:tcW w:w="2126" w:type="dxa"/>
          </w:tcPr>
          <w:p w:rsidR="00A63E65" w:rsidRPr="0031414E" w:rsidRDefault="00A63E65" w:rsidP="001C2AAF">
            <w:pPr>
              <w:tabs>
                <w:tab w:val="left" w:pos="710"/>
                <w:tab w:val="left" w:pos="9540"/>
              </w:tabs>
              <w:spacing w:line="360" w:lineRule="auto"/>
              <w:ind w:left="734" w:hanging="734"/>
              <w:jc w:val="center"/>
              <w:textAlignment w:val="baseline"/>
              <w:rPr>
                <w:lang w:val="en-US" w:eastAsia="en-US"/>
              </w:rPr>
            </w:pPr>
            <w:r w:rsidRPr="0031414E">
              <w:rPr>
                <w:b/>
                <w:bCs/>
                <w:color w:val="000000"/>
                <w:kern w:val="24"/>
                <w:lang w:val="en-US" w:eastAsia="en-US"/>
              </w:rPr>
              <w:t>8</w:t>
            </w:r>
            <w:r w:rsidRPr="0031414E">
              <w:rPr>
                <w:color w:val="000000"/>
                <w:kern w:val="24"/>
                <w:lang w:val="en-US" w:eastAsia="en-US"/>
              </w:rPr>
              <w:t xml:space="preserve"> </w:t>
            </w:r>
          </w:p>
        </w:tc>
        <w:tc>
          <w:tcPr>
            <w:tcW w:w="1701" w:type="dxa"/>
            <w:vMerge/>
            <w:vAlign w:val="center"/>
          </w:tcPr>
          <w:p w:rsidR="00A63E65" w:rsidRPr="0031414E" w:rsidRDefault="00A63E65" w:rsidP="001C2AAF">
            <w:pPr>
              <w:tabs>
                <w:tab w:val="left" w:pos="710"/>
                <w:tab w:val="left" w:pos="9540"/>
              </w:tabs>
              <w:spacing w:line="360" w:lineRule="auto"/>
              <w:ind w:left="734" w:hanging="734"/>
              <w:jc w:val="center"/>
              <w:textAlignment w:val="baseline"/>
              <w:rPr>
                <w:b/>
                <w:bCs/>
                <w:color w:val="000000"/>
                <w:kern w:val="24"/>
                <w:lang w:val="en-US" w:eastAsia="en-US"/>
              </w:rPr>
            </w:pPr>
          </w:p>
        </w:tc>
      </w:tr>
      <w:tr w:rsidR="00A63E65" w:rsidRPr="0031414E" w:rsidTr="00A63E65">
        <w:tc>
          <w:tcPr>
            <w:tcW w:w="4111" w:type="dxa"/>
          </w:tcPr>
          <w:p w:rsidR="00A63E65" w:rsidRPr="0031414E" w:rsidRDefault="00A63E65" w:rsidP="001C2AAF">
            <w:pPr>
              <w:tabs>
                <w:tab w:val="left" w:pos="710"/>
                <w:tab w:val="left" w:pos="9540"/>
              </w:tabs>
              <w:spacing w:line="360" w:lineRule="auto"/>
              <w:ind w:left="734" w:hanging="734"/>
              <w:jc w:val="center"/>
              <w:textAlignment w:val="baseline"/>
              <w:rPr>
                <w:lang w:val="en-US" w:eastAsia="en-US"/>
              </w:rPr>
            </w:pPr>
            <w:r w:rsidRPr="0031414E">
              <w:rPr>
                <w:b/>
                <w:bCs/>
                <w:color w:val="000000"/>
                <w:kern w:val="24"/>
                <w:lang w:val="en-US" w:eastAsia="en-US"/>
              </w:rPr>
              <w:t>8,01-8,50</w:t>
            </w:r>
            <w:r w:rsidRPr="0031414E">
              <w:rPr>
                <w:color w:val="000000"/>
                <w:kern w:val="24"/>
                <w:lang w:val="en-US" w:eastAsia="en-US"/>
              </w:rPr>
              <w:t xml:space="preserve"> </w:t>
            </w:r>
          </w:p>
        </w:tc>
        <w:tc>
          <w:tcPr>
            <w:tcW w:w="2126" w:type="dxa"/>
          </w:tcPr>
          <w:p w:rsidR="00A63E65" w:rsidRPr="0031414E" w:rsidRDefault="00A63E65" w:rsidP="001C2AAF">
            <w:pPr>
              <w:tabs>
                <w:tab w:val="left" w:pos="710"/>
                <w:tab w:val="left" w:pos="9540"/>
              </w:tabs>
              <w:spacing w:line="360" w:lineRule="auto"/>
              <w:ind w:left="734" w:hanging="734"/>
              <w:jc w:val="center"/>
              <w:textAlignment w:val="baseline"/>
              <w:rPr>
                <w:lang w:val="en-US" w:eastAsia="en-US"/>
              </w:rPr>
            </w:pPr>
            <w:r w:rsidRPr="0031414E">
              <w:rPr>
                <w:b/>
                <w:bCs/>
                <w:color w:val="000000"/>
                <w:kern w:val="24"/>
                <w:lang w:val="en-US" w:eastAsia="en-US"/>
              </w:rPr>
              <w:t>8,5</w:t>
            </w:r>
            <w:r w:rsidRPr="0031414E">
              <w:rPr>
                <w:color w:val="000000"/>
                <w:kern w:val="24"/>
                <w:lang w:val="en-US" w:eastAsia="en-US"/>
              </w:rPr>
              <w:t xml:space="preserve"> </w:t>
            </w:r>
          </w:p>
        </w:tc>
        <w:tc>
          <w:tcPr>
            <w:tcW w:w="1701" w:type="dxa"/>
            <w:vMerge w:val="restart"/>
            <w:vAlign w:val="center"/>
          </w:tcPr>
          <w:p w:rsidR="00A63E65" w:rsidRPr="0031414E" w:rsidRDefault="00A63E65" w:rsidP="001C2AAF">
            <w:pPr>
              <w:tabs>
                <w:tab w:val="left" w:pos="710"/>
                <w:tab w:val="left" w:pos="9540"/>
              </w:tabs>
              <w:spacing w:line="360" w:lineRule="auto"/>
              <w:ind w:left="734" w:hanging="734"/>
              <w:jc w:val="center"/>
              <w:textAlignment w:val="baseline"/>
              <w:rPr>
                <w:b/>
                <w:bCs/>
                <w:color w:val="000000"/>
                <w:kern w:val="24"/>
                <w:lang w:val="en-US" w:eastAsia="en-US"/>
              </w:rPr>
            </w:pPr>
            <w:r w:rsidRPr="0031414E">
              <w:rPr>
                <w:b/>
                <w:bCs/>
                <w:color w:val="000000"/>
                <w:kern w:val="24"/>
                <w:lang w:val="en-US" w:eastAsia="en-US"/>
              </w:rPr>
              <w:t>B</w:t>
            </w:r>
          </w:p>
        </w:tc>
      </w:tr>
      <w:tr w:rsidR="00A63E65" w:rsidRPr="0031414E" w:rsidTr="00A63E65">
        <w:tc>
          <w:tcPr>
            <w:tcW w:w="4111" w:type="dxa"/>
          </w:tcPr>
          <w:p w:rsidR="00A63E65" w:rsidRPr="0031414E" w:rsidRDefault="00A63E65" w:rsidP="001C2AAF">
            <w:pPr>
              <w:tabs>
                <w:tab w:val="left" w:pos="710"/>
                <w:tab w:val="left" w:pos="9540"/>
              </w:tabs>
              <w:spacing w:line="360" w:lineRule="auto"/>
              <w:ind w:left="734" w:hanging="734"/>
              <w:jc w:val="center"/>
              <w:textAlignment w:val="baseline"/>
              <w:rPr>
                <w:lang w:val="en-US" w:eastAsia="en-US"/>
              </w:rPr>
            </w:pPr>
            <w:r w:rsidRPr="0031414E">
              <w:rPr>
                <w:b/>
                <w:bCs/>
                <w:color w:val="000000"/>
                <w:kern w:val="24"/>
                <w:lang w:val="en-US" w:eastAsia="en-US"/>
              </w:rPr>
              <w:t>8,51-8,00</w:t>
            </w:r>
            <w:r w:rsidRPr="0031414E">
              <w:rPr>
                <w:color w:val="000000"/>
                <w:kern w:val="24"/>
                <w:lang w:val="en-US" w:eastAsia="en-US"/>
              </w:rPr>
              <w:t xml:space="preserve"> </w:t>
            </w:r>
          </w:p>
        </w:tc>
        <w:tc>
          <w:tcPr>
            <w:tcW w:w="2126" w:type="dxa"/>
          </w:tcPr>
          <w:p w:rsidR="00A63E65" w:rsidRPr="0031414E" w:rsidRDefault="00A63E65" w:rsidP="001C2AAF">
            <w:pPr>
              <w:tabs>
                <w:tab w:val="left" w:pos="710"/>
                <w:tab w:val="left" w:pos="9540"/>
              </w:tabs>
              <w:spacing w:line="360" w:lineRule="auto"/>
              <w:ind w:left="734" w:hanging="734"/>
              <w:jc w:val="center"/>
              <w:textAlignment w:val="baseline"/>
              <w:rPr>
                <w:lang w:val="en-US" w:eastAsia="en-US"/>
              </w:rPr>
            </w:pPr>
            <w:r w:rsidRPr="0031414E">
              <w:rPr>
                <w:b/>
                <w:bCs/>
                <w:color w:val="000000"/>
                <w:kern w:val="24"/>
                <w:lang w:val="en-US" w:eastAsia="en-US"/>
              </w:rPr>
              <w:t>9</w:t>
            </w:r>
            <w:r w:rsidRPr="0031414E">
              <w:rPr>
                <w:color w:val="000000"/>
                <w:kern w:val="24"/>
                <w:lang w:val="en-US" w:eastAsia="en-US"/>
              </w:rPr>
              <w:t xml:space="preserve"> </w:t>
            </w:r>
          </w:p>
        </w:tc>
        <w:tc>
          <w:tcPr>
            <w:tcW w:w="1701" w:type="dxa"/>
            <w:vMerge/>
            <w:vAlign w:val="center"/>
          </w:tcPr>
          <w:p w:rsidR="00A63E65" w:rsidRPr="0031414E" w:rsidRDefault="00A63E65" w:rsidP="001C2AAF">
            <w:pPr>
              <w:tabs>
                <w:tab w:val="left" w:pos="710"/>
                <w:tab w:val="left" w:pos="9540"/>
              </w:tabs>
              <w:spacing w:line="360" w:lineRule="auto"/>
              <w:ind w:left="734" w:hanging="734"/>
              <w:jc w:val="center"/>
              <w:textAlignment w:val="baseline"/>
              <w:rPr>
                <w:b/>
                <w:bCs/>
                <w:color w:val="000000"/>
                <w:kern w:val="24"/>
                <w:lang w:val="en-US" w:eastAsia="en-US"/>
              </w:rPr>
            </w:pPr>
          </w:p>
        </w:tc>
      </w:tr>
      <w:tr w:rsidR="00A63E65" w:rsidRPr="0031414E" w:rsidTr="00A63E65">
        <w:tc>
          <w:tcPr>
            <w:tcW w:w="4111" w:type="dxa"/>
          </w:tcPr>
          <w:p w:rsidR="00A63E65" w:rsidRPr="0031414E" w:rsidRDefault="00A63E65" w:rsidP="001C2AAF">
            <w:pPr>
              <w:tabs>
                <w:tab w:val="left" w:pos="710"/>
                <w:tab w:val="left" w:pos="9540"/>
              </w:tabs>
              <w:spacing w:line="360" w:lineRule="auto"/>
              <w:ind w:left="734" w:hanging="734"/>
              <w:jc w:val="center"/>
              <w:textAlignment w:val="baseline"/>
              <w:rPr>
                <w:lang w:val="en-US" w:eastAsia="en-US"/>
              </w:rPr>
            </w:pPr>
            <w:r w:rsidRPr="0031414E">
              <w:rPr>
                <w:b/>
                <w:bCs/>
                <w:color w:val="000000"/>
                <w:kern w:val="24"/>
                <w:lang w:val="en-US" w:eastAsia="en-US"/>
              </w:rPr>
              <w:t>9,01-9,50</w:t>
            </w:r>
            <w:r w:rsidRPr="0031414E">
              <w:rPr>
                <w:color w:val="000000"/>
                <w:kern w:val="24"/>
                <w:lang w:val="en-US" w:eastAsia="en-US"/>
              </w:rPr>
              <w:t xml:space="preserve"> </w:t>
            </w:r>
          </w:p>
        </w:tc>
        <w:tc>
          <w:tcPr>
            <w:tcW w:w="2126" w:type="dxa"/>
          </w:tcPr>
          <w:p w:rsidR="00A63E65" w:rsidRPr="0031414E" w:rsidRDefault="00A63E65" w:rsidP="001C2AAF">
            <w:pPr>
              <w:tabs>
                <w:tab w:val="left" w:pos="710"/>
                <w:tab w:val="left" w:pos="9540"/>
              </w:tabs>
              <w:spacing w:line="360" w:lineRule="auto"/>
              <w:ind w:left="734" w:hanging="734"/>
              <w:jc w:val="center"/>
              <w:textAlignment w:val="baseline"/>
              <w:rPr>
                <w:lang w:val="en-US" w:eastAsia="en-US"/>
              </w:rPr>
            </w:pPr>
            <w:r w:rsidRPr="0031414E">
              <w:rPr>
                <w:b/>
                <w:bCs/>
                <w:color w:val="000000"/>
                <w:kern w:val="24"/>
                <w:lang w:val="en-US" w:eastAsia="en-US"/>
              </w:rPr>
              <w:t>9,5</w:t>
            </w:r>
            <w:r w:rsidRPr="0031414E">
              <w:rPr>
                <w:color w:val="000000"/>
                <w:kern w:val="24"/>
                <w:lang w:val="en-US" w:eastAsia="en-US"/>
              </w:rPr>
              <w:t xml:space="preserve"> </w:t>
            </w:r>
          </w:p>
        </w:tc>
        <w:tc>
          <w:tcPr>
            <w:tcW w:w="1701" w:type="dxa"/>
            <w:vMerge w:val="restart"/>
            <w:vAlign w:val="center"/>
          </w:tcPr>
          <w:p w:rsidR="00A63E65" w:rsidRPr="0031414E" w:rsidRDefault="00A63E65" w:rsidP="001C2AAF">
            <w:pPr>
              <w:tabs>
                <w:tab w:val="left" w:pos="710"/>
                <w:tab w:val="left" w:pos="9540"/>
              </w:tabs>
              <w:spacing w:line="360" w:lineRule="auto"/>
              <w:ind w:left="734" w:hanging="734"/>
              <w:jc w:val="center"/>
              <w:textAlignment w:val="baseline"/>
              <w:rPr>
                <w:b/>
                <w:bCs/>
                <w:color w:val="000000"/>
                <w:kern w:val="24"/>
                <w:lang w:val="en-US" w:eastAsia="en-US"/>
              </w:rPr>
            </w:pPr>
            <w:r w:rsidRPr="0031414E">
              <w:rPr>
                <w:b/>
                <w:bCs/>
                <w:color w:val="000000"/>
                <w:kern w:val="24"/>
                <w:lang w:val="en-US" w:eastAsia="en-US"/>
              </w:rPr>
              <w:t>A</w:t>
            </w:r>
          </w:p>
        </w:tc>
      </w:tr>
      <w:tr w:rsidR="00A63E65" w:rsidRPr="0031414E" w:rsidTr="00A63E65">
        <w:tc>
          <w:tcPr>
            <w:tcW w:w="4111" w:type="dxa"/>
          </w:tcPr>
          <w:p w:rsidR="00A63E65" w:rsidRPr="0031414E" w:rsidRDefault="00A63E65" w:rsidP="001C2AAF">
            <w:pPr>
              <w:tabs>
                <w:tab w:val="left" w:pos="710"/>
                <w:tab w:val="left" w:pos="9540"/>
              </w:tabs>
              <w:spacing w:line="360" w:lineRule="auto"/>
              <w:ind w:left="734" w:hanging="734"/>
              <w:jc w:val="center"/>
              <w:textAlignment w:val="baseline"/>
              <w:rPr>
                <w:lang w:val="en-US" w:eastAsia="en-US"/>
              </w:rPr>
            </w:pPr>
            <w:r w:rsidRPr="0031414E">
              <w:rPr>
                <w:b/>
                <w:bCs/>
                <w:color w:val="000000"/>
                <w:kern w:val="24"/>
                <w:lang w:val="en-US" w:eastAsia="en-US"/>
              </w:rPr>
              <w:t>9,51-10,0</w:t>
            </w:r>
            <w:r w:rsidRPr="0031414E">
              <w:rPr>
                <w:color w:val="000000"/>
                <w:kern w:val="24"/>
                <w:lang w:val="en-US" w:eastAsia="en-US"/>
              </w:rPr>
              <w:t xml:space="preserve"> </w:t>
            </w:r>
          </w:p>
        </w:tc>
        <w:tc>
          <w:tcPr>
            <w:tcW w:w="2126" w:type="dxa"/>
          </w:tcPr>
          <w:p w:rsidR="00A63E65" w:rsidRPr="0031414E" w:rsidRDefault="00A63E65" w:rsidP="001C2AAF">
            <w:pPr>
              <w:tabs>
                <w:tab w:val="left" w:pos="710"/>
                <w:tab w:val="left" w:pos="9540"/>
              </w:tabs>
              <w:spacing w:line="360" w:lineRule="auto"/>
              <w:ind w:left="734" w:hanging="734"/>
              <w:jc w:val="center"/>
              <w:textAlignment w:val="baseline"/>
              <w:rPr>
                <w:lang w:val="en-US" w:eastAsia="en-US"/>
              </w:rPr>
            </w:pPr>
            <w:r w:rsidRPr="0031414E">
              <w:rPr>
                <w:b/>
                <w:bCs/>
                <w:color w:val="000000"/>
                <w:kern w:val="24"/>
                <w:lang w:val="en-US" w:eastAsia="en-US"/>
              </w:rPr>
              <w:t>10</w:t>
            </w:r>
            <w:r w:rsidRPr="0031414E">
              <w:rPr>
                <w:color w:val="000000"/>
                <w:kern w:val="24"/>
                <w:lang w:val="en-US" w:eastAsia="en-US"/>
              </w:rPr>
              <w:t xml:space="preserve"> </w:t>
            </w:r>
          </w:p>
        </w:tc>
        <w:tc>
          <w:tcPr>
            <w:tcW w:w="1701" w:type="dxa"/>
            <w:vMerge/>
          </w:tcPr>
          <w:p w:rsidR="00A63E65" w:rsidRPr="0031414E" w:rsidRDefault="00A63E65" w:rsidP="001C2AAF">
            <w:pPr>
              <w:tabs>
                <w:tab w:val="left" w:pos="710"/>
                <w:tab w:val="left" w:pos="9540"/>
              </w:tabs>
              <w:spacing w:line="360" w:lineRule="auto"/>
              <w:ind w:left="734" w:hanging="734"/>
              <w:jc w:val="center"/>
              <w:textAlignment w:val="baseline"/>
              <w:rPr>
                <w:b/>
                <w:bCs/>
                <w:color w:val="000000"/>
                <w:kern w:val="24"/>
                <w:lang w:val="en-US" w:eastAsia="en-US"/>
              </w:rPr>
            </w:pPr>
          </w:p>
        </w:tc>
      </w:tr>
    </w:tbl>
    <w:p w:rsidR="006332AA" w:rsidRPr="0031414E" w:rsidRDefault="006332AA" w:rsidP="006332AA">
      <w:pPr>
        <w:jc w:val="both"/>
        <w:rPr>
          <w:i/>
          <w:sz w:val="26"/>
          <w:szCs w:val="26"/>
          <w:lang w:val="en-US"/>
        </w:rPr>
      </w:pPr>
    </w:p>
    <w:p w:rsidR="00566558" w:rsidRPr="0031414E" w:rsidRDefault="00513A00" w:rsidP="00566558">
      <w:pPr>
        <w:spacing w:before="120"/>
        <w:ind w:left="65" w:firstLine="644"/>
        <w:jc w:val="both"/>
        <w:rPr>
          <w:sz w:val="26"/>
          <w:lang w:val="en-US"/>
        </w:rPr>
      </w:pPr>
      <w:r w:rsidRPr="0031414E">
        <w:rPr>
          <w:sz w:val="26"/>
          <w:lang w:val="en-US"/>
        </w:rPr>
        <w:t>The average annual mark and the marks of all stages of final examination (computer assisted, test, oral) - are expressed in numbers according to the mark scale (according to the table), and the final mark obtained is expressed in number with two decimals, which is transferred to student’s record-</w:t>
      </w:r>
      <w:r w:rsidR="002B2BFF" w:rsidRPr="0031414E">
        <w:rPr>
          <w:sz w:val="26"/>
          <w:lang w:val="en-US"/>
        </w:rPr>
        <w:t>book</w:t>
      </w:r>
      <w:r w:rsidR="00566558" w:rsidRPr="0031414E">
        <w:rPr>
          <w:sz w:val="26"/>
          <w:lang w:val="en-US"/>
        </w:rPr>
        <w:t>.</w:t>
      </w:r>
    </w:p>
    <w:p w:rsidR="00566558" w:rsidRPr="0031414E" w:rsidRDefault="00566558" w:rsidP="006332AA">
      <w:pPr>
        <w:jc w:val="both"/>
        <w:rPr>
          <w:i/>
          <w:sz w:val="26"/>
          <w:szCs w:val="26"/>
          <w:lang w:val="en-US"/>
        </w:rPr>
      </w:pPr>
    </w:p>
    <w:p w:rsidR="006332AA" w:rsidRPr="0031414E" w:rsidRDefault="00A95C7D" w:rsidP="006332AA">
      <w:pPr>
        <w:jc w:val="both"/>
        <w:rPr>
          <w:i/>
          <w:sz w:val="26"/>
          <w:szCs w:val="26"/>
          <w:lang w:val="en-US"/>
        </w:rPr>
      </w:pPr>
      <w:r w:rsidRPr="0031414E">
        <w:rPr>
          <w:i/>
          <w:sz w:val="26"/>
          <w:szCs w:val="26"/>
          <w:lang w:val="en-US"/>
        </w:rPr>
        <w:t xml:space="preserve">Absence on examination without good reason is recorded as "absent" and is equivalent to </w:t>
      </w:r>
      <w:proofErr w:type="gramStart"/>
      <w:r w:rsidRPr="0031414E">
        <w:rPr>
          <w:i/>
          <w:sz w:val="26"/>
          <w:szCs w:val="26"/>
          <w:lang w:val="en-US"/>
        </w:rPr>
        <w:t>0</w:t>
      </w:r>
      <w:proofErr w:type="gramEnd"/>
      <w:r w:rsidRPr="0031414E">
        <w:rPr>
          <w:i/>
          <w:sz w:val="26"/>
          <w:szCs w:val="26"/>
          <w:lang w:val="en-US"/>
        </w:rPr>
        <w:t xml:space="preserve"> (zero). The student has the right to have two re-examinations</w:t>
      </w:r>
      <w:r w:rsidR="006332AA" w:rsidRPr="0031414E">
        <w:rPr>
          <w:i/>
          <w:sz w:val="26"/>
          <w:szCs w:val="26"/>
          <w:lang w:val="en-US"/>
        </w:rPr>
        <w:t>.</w:t>
      </w:r>
    </w:p>
    <w:p w:rsidR="00B04FC1" w:rsidRPr="0031414E" w:rsidRDefault="0035690C" w:rsidP="00E46B7C">
      <w:pPr>
        <w:pStyle w:val="af4"/>
        <w:widowControl w:val="0"/>
        <w:numPr>
          <w:ilvl w:val="0"/>
          <w:numId w:val="7"/>
        </w:numPr>
        <w:tabs>
          <w:tab w:val="left" w:pos="851"/>
        </w:tabs>
        <w:spacing w:before="360" w:after="240"/>
        <w:ind w:left="709" w:hanging="567"/>
        <w:contextualSpacing w:val="0"/>
        <w:rPr>
          <w:b/>
          <w:caps/>
          <w:sz w:val="28"/>
          <w:lang w:val="en-US"/>
        </w:rPr>
      </w:pPr>
      <w:r w:rsidRPr="0031414E">
        <w:rPr>
          <w:b/>
          <w:caps/>
          <w:sz w:val="28"/>
          <w:lang w:val="en-US"/>
        </w:rPr>
        <w:t>RECOMMENDED literature</w:t>
      </w:r>
      <w:r w:rsidR="00B04FC1" w:rsidRPr="0031414E">
        <w:rPr>
          <w:b/>
          <w:caps/>
          <w:sz w:val="28"/>
          <w:lang w:val="en-US"/>
        </w:rPr>
        <w:t>:</w:t>
      </w:r>
    </w:p>
    <w:p w:rsidR="00B442AB" w:rsidRPr="005F495B" w:rsidRDefault="00B04FC1" w:rsidP="005F495B">
      <w:pPr>
        <w:pStyle w:val="af4"/>
        <w:widowControl w:val="0"/>
        <w:spacing w:before="120" w:after="120"/>
        <w:ind w:left="284"/>
        <w:contextualSpacing w:val="0"/>
        <w:rPr>
          <w:i/>
          <w:sz w:val="28"/>
          <w:lang w:val="en-US"/>
        </w:rPr>
      </w:pPr>
      <w:r w:rsidRPr="0031414E">
        <w:rPr>
          <w:i/>
          <w:sz w:val="28"/>
          <w:lang w:val="en-US"/>
        </w:rPr>
        <w:t xml:space="preserve">A. </w:t>
      </w:r>
      <w:r w:rsidR="0035690C" w:rsidRPr="0031414E">
        <w:rPr>
          <w:i/>
          <w:sz w:val="28"/>
          <w:lang w:val="en-US"/>
        </w:rPr>
        <w:t>Compulsory</w:t>
      </w:r>
      <w:r w:rsidRPr="0031414E">
        <w:rPr>
          <w:i/>
          <w:sz w:val="28"/>
          <w:lang w:val="en-US"/>
        </w:rPr>
        <w:t>:</w:t>
      </w:r>
    </w:p>
    <w:p w:rsidR="00776BAF" w:rsidRPr="00776BAF" w:rsidRDefault="00776BAF" w:rsidP="005F495B">
      <w:pPr>
        <w:widowControl w:val="0"/>
        <w:numPr>
          <w:ilvl w:val="0"/>
          <w:numId w:val="2"/>
        </w:numPr>
        <w:tabs>
          <w:tab w:val="clear" w:pos="720"/>
        </w:tabs>
        <w:ind w:left="426" w:hanging="284"/>
        <w:jc w:val="both"/>
        <w:rPr>
          <w:lang w:val="en-US"/>
        </w:rPr>
      </w:pPr>
      <w:hyperlink r:id="rId11" w:anchor="editor_accordian" w:history="1">
        <w:r w:rsidRPr="00776BAF">
          <w:rPr>
            <w:rStyle w:val="af8"/>
            <w:b w:val="0"/>
            <w:color w:val="000000" w:themeColor="text1"/>
            <w:lang w:val="en-US"/>
          </w:rPr>
          <w:t>P.G. Barash</w:t>
        </w:r>
      </w:hyperlink>
      <w:r w:rsidRPr="00776BAF">
        <w:rPr>
          <w:color w:val="000000" w:themeColor="text1"/>
          <w:lang w:val="en-US"/>
        </w:rPr>
        <w:t xml:space="preserve">  et al.</w:t>
      </w:r>
      <w:r w:rsidRPr="00281836">
        <w:rPr>
          <w:color w:val="000000" w:themeColor="text1"/>
          <w:lang w:val="en-US"/>
        </w:rPr>
        <w:t>Handbook of Clinical Anesthesia, 2013</w:t>
      </w:r>
    </w:p>
    <w:p w:rsidR="00776BAF" w:rsidRPr="00776BAF" w:rsidRDefault="00776BAF" w:rsidP="00776BAF">
      <w:pPr>
        <w:widowControl w:val="0"/>
        <w:numPr>
          <w:ilvl w:val="0"/>
          <w:numId w:val="2"/>
        </w:numPr>
        <w:tabs>
          <w:tab w:val="clear" w:pos="720"/>
        </w:tabs>
        <w:ind w:left="426" w:hanging="284"/>
        <w:jc w:val="both"/>
        <w:rPr>
          <w:lang w:val="en-US"/>
        </w:rPr>
      </w:pPr>
      <w:r w:rsidRPr="00776BAF">
        <w:rPr>
          <w:lang w:val="ro-RO"/>
        </w:rPr>
        <w:t>Marino P.L. The ICU book, 2014.</w:t>
      </w:r>
    </w:p>
    <w:p w:rsidR="00717E6A" w:rsidRDefault="00776BAF" w:rsidP="00717E6A">
      <w:pPr>
        <w:widowControl w:val="0"/>
        <w:ind w:left="426"/>
        <w:jc w:val="both"/>
        <w:rPr>
          <w:rStyle w:val="af0"/>
          <w:color w:val="000000" w:themeColor="text1"/>
          <w:lang w:val="ro-RO"/>
        </w:rPr>
      </w:pPr>
      <w:hyperlink r:id="rId12" w:history="1">
        <w:r w:rsidRPr="00776BAF">
          <w:rPr>
            <w:rStyle w:val="af0"/>
            <w:color w:val="000000" w:themeColor="text1"/>
            <w:lang w:val="ro-RO"/>
          </w:rPr>
          <w:t>https://ia802501.us.archive.org/0/items/MarinosTheICUBook4thEd/Marino%27s%2C%20The%20ICU%20Book%2C%204th%20ed.pdf</w:t>
        </w:r>
      </w:hyperlink>
    </w:p>
    <w:p w:rsidR="00717E6A" w:rsidRPr="00717E6A" w:rsidRDefault="00717E6A" w:rsidP="00717E6A">
      <w:pPr>
        <w:pStyle w:val="af4"/>
        <w:widowControl w:val="0"/>
        <w:numPr>
          <w:ilvl w:val="0"/>
          <w:numId w:val="2"/>
        </w:numPr>
        <w:jc w:val="both"/>
        <w:rPr>
          <w:rStyle w:val="af0"/>
          <w:color w:val="000000" w:themeColor="text1"/>
          <w:lang w:val="ro-RO"/>
        </w:rPr>
      </w:pPr>
      <w:r>
        <w:rPr>
          <w:lang w:val="ro-RO"/>
        </w:rPr>
        <w:t>Hines R.L., Marschall K.E. Handbook of Stoelting</w:t>
      </w:r>
      <w:r w:rsidRPr="00871BD8">
        <w:rPr>
          <w:vertAlign w:val="superscript"/>
          <w:lang w:val="ro-RO"/>
        </w:rPr>
        <w:t>,</w:t>
      </w:r>
      <w:r>
        <w:rPr>
          <w:lang w:val="ro-RO"/>
        </w:rPr>
        <w:t>s anesthesia and coexisting disease, 2013</w:t>
      </w:r>
      <w:r>
        <w:rPr>
          <w:lang w:val="ro-RO"/>
        </w:rPr>
        <w:t>.</w:t>
      </w:r>
    </w:p>
    <w:p w:rsidR="00717E6A" w:rsidRPr="00717E6A" w:rsidRDefault="00717E6A" w:rsidP="00717E6A">
      <w:pPr>
        <w:widowControl w:val="0"/>
        <w:ind w:left="426"/>
        <w:jc w:val="both"/>
        <w:rPr>
          <w:color w:val="000000" w:themeColor="text1"/>
          <w:lang w:val="ro-RO"/>
        </w:rPr>
      </w:pPr>
    </w:p>
    <w:p w:rsidR="00776BAF" w:rsidRPr="00776BAF" w:rsidRDefault="00776BAF" w:rsidP="001524B0">
      <w:pPr>
        <w:widowControl w:val="0"/>
        <w:ind w:left="426"/>
        <w:jc w:val="both"/>
        <w:rPr>
          <w:lang w:val="ro-RO"/>
        </w:rPr>
      </w:pPr>
    </w:p>
    <w:p w:rsidR="00965478" w:rsidRPr="00776BAF" w:rsidRDefault="00965478" w:rsidP="005F495B">
      <w:pPr>
        <w:widowControl w:val="0"/>
        <w:jc w:val="both"/>
        <w:rPr>
          <w:lang w:val="ro-RO"/>
        </w:rPr>
      </w:pPr>
    </w:p>
    <w:p w:rsidR="001524B0" w:rsidRDefault="00B04FC1" w:rsidP="001524B0">
      <w:pPr>
        <w:pStyle w:val="af4"/>
        <w:widowControl w:val="0"/>
        <w:spacing w:before="120" w:after="120"/>
        <w:ind w:left="284"/>
        <w:contextualSpacing w:val="0"/>
        <w:rPr>
          <w:i/>
          <w:sz w:val="28"/>
          <w:lang w:val="en-US"/>
        </w:rPr>
      </w:pPr>
      <w:r w:rsidRPr="0031414E">
        <w:rPr>
          <w:i/>
          <w:sz w:val="28"/>
          <w:lang w:val="en-US"/>
        </w:rPr>
        <w:t xml:space="preserve">B. </w:t>
      </w:r>
      <w:r w:rsidR="0035690C" w:rsidRPr="0031414E">
        <w:rPr>
          <w:i/>
          <w:sz w:val="28"/>
          <w:lang w:val="en-US"/>
        </w:rPr>
        <w:t>Additional</w:t>
      </w:r>
      <w:r w:rsidR="0007498F">
        <w:rPr>
          <w:i/>
          <w:sz w:val="28"/>
          <w:lang w:val="en-US"/>
        </w:rPr>
        <w:t>:</w:t>
      </w:r>
    </w:p>
    <w:p w:rsidR="001524B0" w:rsidRDefault="001524B0" w:rsidP="001524B0">
      <w:pPr>
        <w:pStyle w:val="af4"/>
        <w:widowControl w:val="0"/>
        <w:numPr>
          <w:ilvl w:val="0"/>
          <w:numId w:val="43"/>
        </w:numPr>
        <w:spacing w:before="120" w:after="120"/>
        <w:contextualSpacing w:val="0"/>
        <w:rPr>
          <w:lang w:val="ro-RO"/>
        </w:rPr>
      </w:pPr>
      <w:r w:rsidRPr="001524B0">
        <w:rPr>
          <w:lang w:val="ro-RO"/>
        </w:rPr>
        <w:t>Oxford handbook of anaesthesia, 2011</w:t>
      </w:r>
      <w:r>
        <w:rPr>
          <w:lang w:val="ro-RO"/>
        </w:rPr>
        <w:t>.</w:t>
      </w:r>
    </w:p>
    <w:p w:rsidR="001524B0" w:rsidRDefault="001524B0" w:rsidP="001524B0">
      <w:pPr>
        <w:pStyle w:val="af4"/>
        <w:widowControl w:val="0"/>
        <w:numPr>
          <w:ilvl w:val="0"/>
          <w:numId w:val="43"/>
        </w:numPr>
        <w:spacing w:before="120" w:after="120"/>
        <w:contextualSpacing w:val="0"/>
        <w:rPr>
          <w:lang w:val="ro-RO"/>
        </w:rPr>
      </w:pPr>
      <w:r w:rsidRPr="001524B0">
        <w:rPr>
          <w:lang w:val="ro-RO"/>
        </w:rPr>
        <w:t>Hines R.L., Marschall K.E. Handbook of Stoelting</w:t>
      </w:r>
      <w:r w:rsidRPr="001524B0">
        <w:rPr>
          <w:vertAlign w:val="superscript"/>
          <w:lang w:val="ro-RO"/>
        </w:rPr>
        <w:t>,</w:t>
      </w:r>
      <w:r w:rsidRPr="001524B0">
        <w:rPr>
          <w:lang w:val="ro-RO"/>
        </w:rPr>
        <w:t>s anesthesia and coexisting disease, 2013</w:t>
      </w:r>
    </w:p>
    <w:p w:rsidR="00D63788" w:rsidRPr="00D63788" w:rsidRDefault="00D63788" w:rsidP="001524B0">
      <w:pPr>
        <w:pStyle w:val="af4"/>
        <w:widowControl w:val="0"/>
        <w:numPr>
          <w:ilvl w:val="0"/>
          <w:numId w:val="43"/>
        </w:numPr>
        <w:spacing w:before="120" w:after="120"/>
        <w:contextualSpacing w:val="0"/>
        <w:rPr>
          <w:lang w:val="ro-RO"/>
        </w:rPr>
      </w:pPr>
      <w:r w:rsidRPr="00EC33ED">
        <w:rPr>
          <w:lang w:val="en-US"/>
        </w:rPr>
        <w:t>Raymer K. Understanding Anesthesia. A Learner's Handbook, 2013.</w:t>
      </w:r>
    </w:p>
    <w:p w:rsidR="00EB4F77" w:rsidRPr="00717E6A" w:rsidRDefault="00EB4F77" w:rsidP="00EB4F77">
      <w:pPr>
        <w:pStyle w:val="af4"/>
        <w:widowControl w:val="0"/>
        <w:spacing w:before="120" w:after="120"/>
        <w:ind w:left="1004"/>
        <w:contextualSpacing w:val="0"/>
        <w:rPr>
          <w:color w:val="000000" w:themeColor="text1"/>
          <w:lang w:val="ro-RO"/>
        </w:rPr>
      </w:pPr>
      <w:hyperlink r:id="rId13" w:history="1">
        <w:r w:rsidRPr="00717E6A">
          <w:rPr>
            <w:rStyle w:val="af0"/>
            <w:color w:val="000000" w:themeColor="text1"/>
            <w:lang w:val="ro-RO"/>
          </w:rPr>
          <w:t>http://anesthesiology.queensu.ca/assets/Clerks/UnderstandingAnesthesia1_1_2.pdf</w:t>
        </w:r>
      </w:hyperlink>
    </w:p>
    <w:p w:rsidR="00EB4F77" w:rsidRPr="00717E6A" w:rsidRDefault="00EB4F77" w:rsidP="00EB4F77">
      <w:pPr>
        <w:pStyle w:val="af4"/>
        <w:widowControl w:val="0"/>
        <w:numPr>
          <w:ilvl w:val="0"/>
          <w:numId w:val="43"/>
        </w:numPr>
        <w:spacing w:before="120" w:after="120"/>
        <w:contextualSpacing w:val="0"/>
        <w:rPr>
          <w:color w:val="000000" w:themeColor="text1"/>
          <w:lang w:val="ro-RO"/>
        </w:rPr>
      </w:pPr>
      <w:r w:rsidRPr="00717E6A">
        <w:rPr>
          <w:color w:val="000000" w:themeColor="text1"/>
          <w:lang w:val="ro-RO"/>
        </w:rPr>
        <w:t>Loscalzo J. Harrison</w:t>
      </w:r>
      <w:r w:rsidRPr="00717E6A">
        <w:rPr>
          <w:color w:val="000000" w:themeColor="text1"/>
          <w:vertAlign w:val="superscript"/>
          <w:lang w:val="ro-RO"/>
        </w:rPr>
        <w:t>,</w:t>
      </w:r>
      <w:r w:rsidRPr="00717E6A">
        <w:rPr>
          <w:color w:val="000000" w:themeColor="text1"/>
          <w:lang w:val="ro-RO"/>
        </w:rPr>
        <w:t>s Pulmonary and Critical Care Medicine, 2010.</w:t>
      </w:r>
    </w:p>
    <w:p w:rsidR="00CA147F" w:rsidRPr="00717E6A" w:rsidRDefault="00736A26" w:rsidP="00CA147F">
      <w:pPr>
        <w:pStyle w:val="af4"/>
        <w:ind w:left="1004"/>
        <w:jc w:val="both"/>
        <w:rPr>
          <w:color w:val="000000" w:themeColor="text1"/>
          <w:lang w:val="ro-RO"/>
        </w:rPr>
      </w:pPr>
      <w:hyperlink r:id="rId14" w:history="1">
        <w:r w:rsidRPr="00717E6A">
          <w:rPr>
            <w:rStyle w:val="af0"/>
            <w:color w:val="000000" w:themeColor="text1"/>
            <w:lang w:val="ro-RO"/>
          </w:rPr>
          <w:t>http://umsha.ac.ir/uploads/Harrisons_Pulmonary_and_Critical.pdf</w:t>
        </w:r>
      </w:hyperlink>
    </w:p>
    <w:p w:rsidR="00CA147F" w:rsidRPr="00717E6A" w:rsidRDefault="00CA147F" w:rsidP="00717E6A">
      <w:pPr>
        <w:jc w:val="both"/>
        <w:rPr>
          <w:color w:val="000000" w:themeColor="text1"/>
          <w:lang w:val="ro-RO"/>
        </w:rPr>
      </w:pPr>
    </w:p>
    <w:p w:rsidR="00736A26" w:rsidRPr="00736A26" w:rsidRDefault="00736A26" w:rsidP="00CA147F">
      <w:pPr>
        <w:pStyle w:val="af4"/>
        <w:ind w:left="1004"/>
        <w:jc w:val="both"/>
        <w:rPr>
          <w:lang w:val="ro-RO"/>
        </w:rPr>
      </w:pPr>
    </w:p>
    <w:p w:rsidR="00736A26" w:rsidRDefault="00736A26" w:rsidP="00736A26">
      <w:pPr>
        <w:pStyle w:val="af4"/>
        <w:widowControl w:val="0"/>
        <w:spacing w:before="120" w:after="120"/>
        <w:ind w:left="1004"/>
        <w:contextualSpacing w:val="0"/>
        <w:rPr>
          <w:lang w:val="ro-RO"/>
        </w:rPr>
      </w:pPr>
    </w:p>
    <w:p w:rsidR="00EB4F77" w:rsidRPr="00EB4F77" w:rsidRDefault="00EB4F77" w:rsidP="00EB4F77">
      <w:pPr>
        <w:widowControl w:val="0"/>
        <w:spacing w:before="120" w:after="120"/>
        <w:rPr>
          <w:lang w:val="ro-RO"/>
        </w:rPr>
      </w:pPr>
    </w:p>
    <w:p w:rsidR="00E46B7C" w:rsidRPr="00D63788" w:rsidRDefault="00E46B7C" w:rsidP="00E46B7C">
      <w:pPr>
        <w:widowControl w:val="0"/>
        <w:ind w:left="142"/>
        <w:jc w:val="both"/>
        <w:rPr>
          <w:szCs w:val="22"/>
          <w:lang w:val="ro-RO"/>
        </w:rPr>
      </w:pPr>
    </w:p>
    <w:sectPr w:rsidR="00E46B7C" w:rsidRPr="00D63788" w:rsidSect="00C057F5">
      <w:headerReference w:type="default" r:id="rId15"/>
      <w:pgSz w:w="11906" w:h="16838"/>
      <w:pgMar w:top="836" w:right="746" w:bottom="1134" w:left="108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147F" w:rsidRDefault="00CA147F">
      <w:r>
        <w:separator/>
      </w:r>
    </w:p>
  </w:endnote>
  <w:endnote w:type="continuationSeparator" w:id="0">
    <w:p w:rsidR="00CA147F" w:rsidRDefault="00CA1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ragmatica">
    <w:altName w:val="Arial Narrow"/>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147F" w:rsidRDefault="00CA147F">
      <w:r>
        <w:separator/>
      </w:r>
    </w:p>
  </w:footnote>
  <w:footnote w:type="continuationSeparator" w:id="0">
    <w:p w:rsidR="00CA147F" w:rsidRDefault="00CA14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6095"/>
      <w:gridCol w:w="1276"/>
      <w:gridCol w:w="1374"/>
    </w:tblGrid>
    <w:tr w:rsidR="00CA147F" w:rsidRPr="00F1554D" w:rsidTr="00FE2F96">
      <w:trPr>
        <w:trHeight w:val="454"/>
      </w:trPr>
      <w:tc>
        <w:tcPr>
          <w:tcW w:w="1418" w:type="dxa"/>
          <w:vMerge w:val="restart"/>
        </w:tcPr>
        <w:p w:rsidR="00CA147F" w:rsidRPr="00F1554D" w:rsidRDefault="00CA147F" w:rsidP="00FE2F96">
          <w:pPr>
            <w:jc w:val="center"/>
            <w:rPr>
              <w:lang w:val="en-US"/>
            </w:rPr>
          </w:pPr>
          <w:r w:rsidRPr="00F1554D">
            <w:rPr>
              <w:noProof/>
              <w:lang w:val="ru-MD" w:eastAsia="ru-MD"/>
            </w:rPr>
            <w:drawing>
              <wp:anchor distT="0" distB="0" distL="114300" distR="114300" simplePos="0" relativeHeight="251659776" behindDoc="0" locked="0" layoutInCell="1" allowOverlap="1">
                <wp:simplePos x="0" y="0"/>
                <wp:positionH relativeFrom="column">
                  <wp:posOffset>83820</wp:posOffset>
                </wp:positionH>
                <wp:positionV relativeFrom="paragraph">
                  <wp:posOffset>41275</wp:posOffset>
                </wp:positionV>
                <wp:extent cx="523875" cy="600075"/>
                <wp:effectExtent l="0" t="0" r="0" b="0"/>
                <wp:wrapNone/>
                <wp:docPr id="1" name="Imagine 0" descr="usmf.png"/>
                <wp:cNvGraphicFramePr/>
                <a:graphic xmlns:a="http://schemas.openxmlformats.org/drawingml/2006/main">
                  <a:graphicData uri="http://schemas.openxmlformats.org/drawingml/2006/picture">
                    <pic:pic xmlns:pic="http://schemas.openxmlformats.org/drawingml/2006/picture">
                      <pic:nvPicPr>
                        <pic:cNvPr id="1" name="Imagine 0" descr="usm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3875" cy="600075"/>
                        </a:xfrm>
                        <a:prstGeom prst="rect">
                          <a:avLst/>
                        </a:prstGeom>
                      </pic:spPr>
                    </pic:pic>
                  </a:graphicData>
                </a:graphic>
              </wp:anchor>
            </w:drawing>
          </w:r>
          <w:r w:rsidRPr="00F1554D">
            <w:rPr>
              <w:noProof/>
              <w:lang w:val="ru-MD" w:eastAsia="ru-MD"/>
            </w:rPr>
            <mc:AlternateContent>
              <mc:Choice Requires="wps">
                <w:drawing>
                  <wp:anchor distT="0" distB="0" distL="114300" distR="114300" simplePos="0" relativeHeight="251658752" behindDoc="0" locked="0" layoutInCell="1" allowOverlap="1">
                    <wp:simplePos x="0" y="0"/>
                    <wp:positionH relativeFrom="column">
                      <wp:posOffset>-158750</wp:posOffset>
                    </wp:positionH>
                    <wp:positionV relativeFrom="paragraph">
                      <wp:posOffset>-69850</wp:posOffset>
                    </wp:positionV>
                    <wp:extent cx="6635115" cy="9643745"/>
                    <wp:effectExtent l="0" t="0" r="13335" b="1460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5115" cy="96437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C2CFE4" id="Rectangle 3" o:spid="_x0000_s1026" style="position:absolute;margin-left:-12.5pt;margin-top:-5.5pt;width:522.45pt;height:759.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" filled="f"/>
                </w:pict>
              </mc:Fallback>
            </mc:AlternateContent>
          </w:r>
        </w:p>
        <w:p w:rsidR="00CA147F" w:rsidRPr="00F1554D" w:rsidRDefault="00CA147F" w:rsidP="00FE2F96"/>
      </w:tc>
      <w:tc>
        <w:tcPr>
          <w:tcW w:w="6095" w:type="dxa"/>
          <w:vMerge w:val="restart"/>
          <w:vAlign w:val="center"/>
        </w:tcPr>
        <w:p w:rsidR="00CA147F" w:rsidRPr="00F1554D" w:rsidRDefault="00CA147F" w:rsidP="006F2A05">
          <w:pPr>
            <w:pStyle w:val="a4"/>
            <w:spacing w:line="240" w:lineRule="auto"/>
            <w:rPr>
              <w:i w:val="0"/>
              <w:sz w:val="26"/>
            </w:rPr>
          </w:pPr>
          <w:r w:rsidRPr="00F1554D">
            <w:rPr>
              <w:bCs w:val="0"/>
              <w:i w:val="0"/>
              <w:sz w:val="26"/>
            </w:rPr>
            <w:t xml:space="preserve">CD 8.5.1 </w:t>
          </w:r>
          <w:r w:rsidRPr="00F1554D">
            <w:rPr>
              <w:i w:val="0"/>
              <w:sz w:val="26"/>
            </w:rPr>
            <w:t>DISCIPLINE CURRICULUM</w:t>
          </w:r>
        </w:p>
      </w:tc>
      <w:tc>
        <w:tcPr>
          <w:tcW w:w="1276" w:type="dxa"/>
          <w:vAlign w:val="center"/>
        </w:tcPr>
        <w:p w:rsidR="00CA147F" w:rsidRPr="00F1554D" w:rsidRDefault="00CA147F" w:rsidP="00FE2F96">
          <w:pPr>
            <w:rPr>
              <w:b/>
              <w:caps/>
              <w:lang w:val="en-US"/>
            </w:rPr>
          </w:pPr>
          <w:r w:rsidRPr="00F1554D">
            <w:rPr>
              <w:b/>
              <w:lang w:val="en-US"/>
            </w:rPr>
            <w:t>Edition</w:t>
          </w:r>
          <w:r w:rsidRPr="00F1554D">
            <w:rPr>
              <w:b/>
              <w:caps/>
              <w:lang w:val="en-US"/>
            </w:rPr>
            <w:t>:</w:t>
          </w:r>
        </w:p>
      </w:tc>
      <w:tc>
        <w:tcPr>
          <w:tcW w:w="1374" w:type="dxa"/>
          <w:vAlign w:val="center"/>
        </w:tcPr>
        <w:p w:rsidR="00CA147F" w:rsidRPr="00F1554D" w:rsidRDefault="00CA147F" w:rsidP="00FE2F96">
          <w:pPr>
            <w:rPr>
              <w:b/>
              <w:lang w:val="en-US"/>
            </w:rPr>
          </w:pPr>
          <w:r w:rsidRPr="00F1554D">
            <w:rPr>
              <w:b/>
              <w:lang w:val="en-US"/>
            </w:rPr>
            <w:t>06</w:t>
          </w:r>
        </w:p>
      </w:tc>
    </w:tr>
    <w:tr w:rsidR="00CA147F" w:rsidRPr="00F1554D" w:rsidTr="00A63E65">
      <w:trPr>
        <w:trHeight w:val="89"/>
      </w:trPr>
      <w:tc>
        <w:tcPr>
          <w:tcW w:w="1418" w:type="dxa"/>
          <w:vMerge/>
        </w:tcPr>
        <w:p w:rsidR="00CA147F" w:rsidRPr="00F1554D" w:rsidRDefault="00CA147F" w:rsidP="00FE2F96"/>
      </w:tc>
      <w:tc>
        <w:tcPr>
          <w:tcW w:w="6095" w:type="dxa"/>
          <w:vMerge/>
        </w:tcPr>
        <w:p w:rsidR="00CA147F" w:rsidRPr="00F1554D" w:rsidRDefault="00CA147F" w:rsidP="00FE2F96">
          <w:pPr>
            <w:rPr>
              <w:b/>
            </w:rPr>
          </w:pPr>
        </w:p>
      </w:tc>
      <w:tc>
        <w:tcPr>
          <w:tcW w:w="1276" w:type="dxa"/>
          <w:vAlign w:val="center"/>
        </w:tcPr>
        <w:p w:rsidR="00CA147F" w:rsidRPr="00F1554D" w:rsidRDefault="00CA147F" w:rsidP="00FE2F96">
          <w:pPr>
            <w:rPr>
              <w:b/>
              <w:lang w:val="en-US"/>
            </w:rPr>
          </w:pPr>
          <w:r w:rsidRPr="00F1554D">
            <w:rPr>
              <w:b/>
              <w:lang w:val="en-US"/>
            </w:rPr>
            <w:t>Date:</w:t>
          </w:r>
        </w:p>
      </w:tc>
      <w:tc>
        <w:tcPr>
          <w:tcW w:w="1374" w:type="dxa"/>
          <w:vAlign w:val="center"/>
        </w:tcPr>
        <w:p w:rsidR="00CA147F" w:rsidRPr="00F1554D" w:rsidRDefault="00CA147F" w:rsidP="00FE2F96">
          <w:pPr>
            <w:rPr>
              <w:b/>
              <w:lang w:val="en-US"/>
            </w:rPr>
          </w:pPr>
          <w:r w:rsidRPr="00F1554D">
            <w:rPr>
              <w:b/>
              <w:lang w:val="en-US"/>
            </w:rPr>
            <w:t>20.09.2017</w:t>
          </w:r>
        </w:p>
      </w:tc>
    </w:tr>
    <w:tr w:rsidR="00CA147F" w:rsidRPr="00F1554D" w:rsidTr="00A63E65">
      <w:trPr>
        <w:trHeight w:val="504"/>
      </w:trPr>
      <w:tc>
        <w:tcPr>
          <w:tcW w:w="1418" w:type="dxa"/>
          <w:vMerge/>
        </w:tcPr>
        <w:p w:rsidR="00CA147F" w:rsidRPr="00F1554D" w:rsidRDefault="00CA147F" w:rsidP="00FE2F96"/>
      </w:tc>
      <w:tc>
        <w:tcPr>
          <w:tcW w:w="6095" w:type="dxa"/>
          <w:vMerge/>
        </w:tcPr>
        <w:p w:rsidR="00CA147F" w:rsidRPr="00F1554D" w:rsidRDefault="00CA147F" w:rsidP="00FE2F96">
          <w:pPr>
            <w:rPr>
              <w:b/>
            </w:rPr>
          </w:pPr>
        </w:p>
      </w:tc>
      <w:tc>
        <w:tcPr>
          <w:tcW w:w="2650" w:type="dxa"/>
          <w:gridSpan w:val="2"/>
          <w:vAlign w:val="center"/>
        </w:tcPr>
        <w:p w:rsidR="00CA147F" w:rsidRPr="00F1554D" w:rsidRDefault="00CA147F" w:rsidP="00FE2F96">
          <w:pPr>
            <w:rPr>
              <w:b/>
              <w:lang w:val="en-US"/>
            </w:rPr>
          </w:pPr>
          <w:r w:rsidRPr="00F1554D">
            <w:rPr>
              <w:b/>
              <w:lang w:val="en-US"/>
            </w:rPr>
            <w:t xml:space="preserve">Page. </w:t>
          </w:r>
          <w:r w:rsidRPr="00F1554D">
            <w:rPr>
              <w:rStyle w:val="ac"/>
              <w:b/>
            </w:rPr>
            <w:fldChar w:fldCharType="begin"/>
          </w:r>
          <w:r w:rsidRPr="00F1554D">
            <w:rPr>
              <w:rStyle w:val="ac"/>
              <w:b/>
            </w:rPr>
            <w:instrText xml:space="preserve"> PAGE </w:instrText>
          </w:r>
          <w:r w:rsidRPr="00F1554D">
            <w:rPr>
              <w:rStyle w:val="ac"/>
              <w:b/>
            </w:rPr>
            <w:fldChar w:fldCharType="separate"/>
          </w:r>
          <w:r w:rsidR="006278AC">
            <w:rPr>
              <w:rStyle w:val="ac"/>
              <w:b/>
              <w:noProof/>
            </w:rPr>
            <w:t>14</w:t>
          </w:r>
          <w:r w:rsidRPr="00F1554D">
            <w:rPr>
              <w:rStyle w:val="ac"/>
              <w:b/>
            </w:rPr>
            <w:fldChar w:fldCharType="end"/>
          </w:r>
          <w:r w:rsidRPr="00F1554D">
            <w:rPr>
              <w:rStyle w:val="ac"/>
              <w:b/>
              <w:lang w:val="en-US"/>
            </w:rPr>
            <w:t>/</w:t>
          </w:r>
          <w:r w:rsidRPr="00F1554D">
            <w:rPr>
              <w:rStyle w:val="ac"/>
              <w:b/>
            </w:rPr>
            <w:fldChar w:fldCharType="begin"/>
          </w:r>
          <w:r w:rsidRPr="00F1554D">
            <w:rPr>
              <w:rStyle w:val="ac"/>
              <w:b/>
            </w:rPr>
            <w:instrText xml:space="preserve"> NUMPAGES </w:instrText>
          </w:r>
          <w:r w:rsidRPr="00F1554D">
            <w:rPr>
              <w:rStyle w:val="ac"/>
              <w:b/>
            </w:rPr>
            <w:fldChar w:fldCharType="separate"/>
          </w:r>
          <w:r w:rsidR="006278AC">
            <w:rPr>
              <w:rStyle w:val="ac"/>
              <w:b/>
              <w:noProof/>
            </w:rPr>
            <w:t>14</w:t>
          </w:r>
          <w:r w:rsidRPr="00F1554D">
            <w:rPr>
              <w:rStyle w:val="ac"/>
              <w:b/>
            </w:rPr>
            <w:fldChar w:fldCharType="end"/>
          </w:r>
        </w:p>
      </w:tc>
    </w:tr>
  </w:tbl>
  <w:p w:rsidR="00CA147F" w:rsidRPr="00F1554D" w:rsidRDefault="00CA147F">
    <w:pPr>
      <w:pStyle w:val="a9"/>
      <w:rPr>
        <w:sz w:val="12"/>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158B7"/>
    <w:multiLevelType w:val="hybridMultilevel"/>
    <w:tmpl w:val="69DEEDA6"/>
    <w:lvl w:ilvl="0" w:tplc="04180001">
      <w:start w:val="1"/>
      <w:numFmt w:val="bullet"/>
      <w:lvlText w:val=""/>
      <w:lvlJc w:val="left"/>
      <w:pPr>
        <w:ind w:left="1146" w:hanging="72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751CA1"/>
    <w:multiLevelType w:val="hybridMultilevel"/>
    <w:tmpl w:val="210C3160"/>
    <w:lvl w:ilvl="0" w:tplc="8214CF8A">
      <w:start w:val="1"/>
      <w:numFmt w:val="upperRoman"/>
      <w:lvlText w:val="%1."/>
      <w:lvlJc w:val="left"/>
      <w:pPr>
        <w:ind w:left="1146" w:hanging="720"/>
      </w:pPr>
      <w:rPr>
        <w:rFonts w:hint="default"/>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1C3E59"/>
    <w:multiLevelType w:val="hybridMultilevel"/>
    <w:tmpl w:val="EB9683A2"/>
    <w:lvl w:ilvl="0" w:tplc="52D0813C">
      <w:numFmt w:val="bullet"/>
      <w:lvlText w:val="-"/>
      <w:lvlJc w:val="left"/>
      <w:pPr>
        <w:ind w:left="1080" w:hanging="360"/>
      </w:pPr>
      <w:rPr>
        <w:rFonts w:ascii="Times New Roman" w:eastAsia="Times New Roman" w:hAnsi="Times New Roman" w:cs="Times New Roman" w:hint="default"/>
      </w:rPr>
    </w:lvl>
    <w:lvl w:ilvl="1" w:tplc="08190003" w:tentative="1">
      <w:start w:val="1"/>
      <w:numFmt w:val="bullet"/>
      <w:lvlText w:val="o"/>
      <w:lvlJc w:val="left"/>
      <w:pPr>
        <w:ind w:left="1800" w:hanging="360"/>
      </w:pPr>
      <w:rPr>
        <w:rFonts w:ascii="Courier New" w:hAnsi="Courier New" w:cs="Courier New" w:hint="default"/>
      </w:rPr>
    </w:lvl>
    <w:lvl w:ilvl="2" w:tplc="08190005" w:tentative="1">
      <w:start w:val="1"/>
      <w:numFmt w:val="bullet"/>
      <w:lvlText w:val=""/>
      <w:lvlJc w:val="left"/>
      <w:pPr>
        <w:ind w:left="2520" w:hanging="360"/>
      </w:pPr>
      <w:rPr>
        <w:rFonts w:ascii="Wingdings" w:hAnsi="Wingdings" w:hint="default"/>
      </w:rPr>
    </w:lvl>
    <w:lvl w:ilvl="3" w:tplc="08190001" w:tentative="1">
      <w:start w:val="1"/>
      <w:numFmt w:val="bullet"/>
      <w:lvlText w:val=""/>
      <w:lvlJc w:val="left"/>
      <w:pPr>
        <w:ind w:left="3240" w:hanging="360"/>
      </w:pPr>
      <w:rPr>
        <w:rFonts w:ascii="Symbol" w:hAnsi="Symbol" w:hint="default"/>
      </w:rPr>
    </w:lvl>
    <w:lvl w:ilvl="4" w:tplc="08190003" w:tentative="1">
      <w:start w:val="1"/>
      <w:numFmt w:val="bullet"/>
      <w:lvlText w:val="o"/>
      <w:lvlJc w:val="left"/>
      <w:pPr>
        <w:ind w:left="3960" w:hanging="360"/>
      </w:pPr>
      <w:rPr>
        <w:rFonts w:ascii="Courier New" w:hAnsi="Courier New" w:cs="Courier New" w:hint="default"/>
      </w:rPr>
    </w:lvl>
    <w:lvl w:ilvl="5" w:tplc="08190005" w:tentative="1">
      <w:start w:val="1"/>
      <w:numFmt w:val="bullet"/>
      <w:lvlText w:val=""/>
      <w:lvlJc w:val="left"/>
      <w:pPr>
        <w:ind w:left="4680" w:hanging="360"/>
      </w:pPr>
      <w:rPr>
        <w:rFonts w:ascii="Wingdings" w:hAnsi="Wingdings" w:hint="default"/>
      </w:rPr>
    </w:lvl>
    <w:lvl w:ilvl="6" w:tplc="08190001" w:tentative="1">
      <w:start w:val="1"/>
      <w:numFmt w:val="bullet"/>
      <w:lvlText w:val=""/>
      <w:lvlJc w:val="left"/>
      <w:pPr>
        <w:ind w:left="5400" w:hanging="360"/>
      </w:pPr>
      <w:rPr>
        <w:rFonts w:ascii="Symbol" w:hAnsi="Symbol" w:hint="default"/>
      </w:rPr>
    </w:lvl>
    <w:lvl w:ilvl="7" w:tplc="08190003" w:tentative="1">
      <w:start w:val="1"/>
      <w:numFmt w:val="bullet"/>
      <w:lvlText w:val="o"/>
      <w:lvlJc w:val="left"/>
      <w:pPr>
        <w:ind w:left="6120" w:hanging="360"/>
      </w:pPr>
      <w:rPr>
        <w:rFonts w:ascii="Courier New" w:hAnsi="Courier New" w:cs="Courier New" w:hint="default"/>
      </w:rPr>
    </w:lvl>
    <w:lvl w:ilvl="8" w:tplc="08190005" w:tentative="1">
      <w:start w:val="1"/>
      <w:numFmt w:val="bullet"/>
      <w:lvlText w:val=""/>
      <w:lvlJc w:val="left"/>
      <w:pPr>
        <w:ind w:left="6840" w:hanging="360"/>
      </w:pPr>
      <w:rPr>
        <w:rFonts w:ascii="Wingdings" w:hAnsi="Wingdings" w:hint="default"/>
      </w:rPr>
    </w:lvl>
  </w:abstractNum>
  <w:abstractNum w:abstractNumId="3">
    <w:nsid w:val="057C039D"/>
    <w:multiLevelType w:val="hybridMultilevel"/>
    <w:tmpl w:val="4E14CD70"/>
    <w:lvl w:ilvl="0" w:tplc="08190001">
      <w:start w:val="1"/>
      <w:numFmt w:val="bullet"/>
      <w:lvlText w:val=""/>
      <w:lvlJc w:val="left"/>
      <w:pPr>
        <w:ind w:left="720" w:hanging="360"/>
      </w:pPr>
      <w:rPr>
        <w:rFonts w:ascii="Symbol" w:hAnsi="Symbol" w:hint="default"/>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09681EF4"/>
    <w:multiLevelType w:val="hybridMultilevel"/>
    <w:tmpl w:val="5EA2011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F1E2AF7"/>
    <w:multiLevelType w:val="hybridMultilevel"/>
    <w:tmpl w:val="C21A1048"/>
    <w:lvl w:ilvl="0" w:tplc="F9EEDF4A">
      <w:start w:val="6"/>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FE0365E"/>
    <w:multiLevelType w:val="hybridMultilevel"/>
    <w:tmpl w:val="CF00EF44"/>
    <w:lvl w:ilvl="0" w:tplc="0819000F">
      <w:start w:val="1"/>
      <w:numFmt w:val="decimal"/>
      <w:lvlText w:val="%1."/>
      <w:lvlJc w:val="left"/>
      <w:pPr>
        <w:ind w:left="1146" w:hanging="360"/>
      </w:pPr>
    </w:lvl>
    <w:lvl w:ilvl="1" w:tplc="08190019" w:tentative="1">
      <w:start w:val="1"/>
      <w:numFmt w:val="lowerLetter"/>
      <w:lvlText w:val="%2."/>
      <w:lvlJc w:val="left"/>
      <w:pPr>
        <w:ind w:left="1866" w:hanging="360"/>
      </w:pPr>
    </w:lvl>
    <w:lvl w:ilvl="2" w:tplc="0819001B" w:tentative="1">
      <w:start w:val="1"/>
      <w:numFmt w:val="lowerRoman"/>
      <w:lvlText w:val="%3."/>
      <w:lvlJc w:val="right"/>
      <w:pPr>
        <w:ind w:left="2586" w:hanging="180"/>
      </w:pPr>
    </w:lvl>
    <w:lvl w:ilvl="3" w:tplc="0819000F" w:tentative="1">
      <w:start w:val="1"/>
      <w:numFmt w:val="decimal"/>
      <w:lvlText w:val="%4."/>
      <w:lvlJc w:val="left"/>
      <w:pPr>
        <w:ind w:left="3306" w:hanging="360"/>
      </w:pPr>
    </w:lvl>
    <w:lvl w:ilvl="4" w:tplc="08190019" w:tentative="1">
      <w:start w:val="1"/>
      <w:numFmt w:val="lowerLetter"/>
      <w:lvlText w:val="%5."/>
      <w:lvlJc w:val="left"/>
      <w:pPr>
        <w:ind w:left="4026" w:hanging="360"/>
      </w:pPr>
    </w:lvl>
    <w:lvl w:ilvl="5" w:tplc="0819001B" w:tentative="1">
      <w:start w:val="1"/>
      <w:numFmt w:val="lowerRoman"/>
      <w:lvlText w:val="%6."/>
      <w:lvlJc w:val="right"/>
      <w:pPr>
        <w:ind w:left="4746" w:hanging="180"/>
      </w:pPr>
    </w:lvl>
    <w:lvl w:ilvl="6" w:tplc="0819000F" w:tentative="1">
      <w:start w:val="1"/>
      <w:numFmt w:val="decimal"/>
      <w:lvlText w:val="%7."/>
      <w:lvlJc w:val="left"/>
      <w:pPr>
        <w:ind w:left="5466" w:hanging="360"/>
      </w:pPr>
    </w:lvl>
    <w:lvl w:ilvl="7" w:tplc="08190019" w:tentative="1">
      <w:start w:val="1"/>
      <w:numFmt w:val="lowerLetter"/>
      <w:lvlText w:val="%8."/>
      <w:lvlJc w:val="left"/>
      <w:pPr>
        <w:ind w:left="6186" w:hanging="360"/>
      </w:pPr>
    </w:lvl>
    <w:lvl w:ilvl="8" w:tplc="0819001B" w:tentative="1">
      <w:start w:val="1"/>
      <w:numFmt w:val="lowerRoman"/>
      <w:lvlText w:val="%9."/>
      <w:lvlJc w:val="right"/>
      <w:pPr>
        <w:ind w:left="6906" w:hanging="180"/>
      </w:pPr>
    </w:lvl>
  </w:abstractNum>
  <w:abstractNum w:abstractNumId="7">
    <w:nsid w:val="11354D32"/>
    <w:multiLevelType w:val="hybridMultilevel"/>
    <w:tmpl w:val="767A82B2"/>
    <w:lvl w:ilvl="0" w:tplc="041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D00C49"/>
    <w:multiLevelType w:val="hybridMultilevel"/>
    <w:tmpl w:val="210C3160"/>
    <w:lvl w:ilvl="0" w:tplc="8214CF8A">
      <w:start w:val="1"/>
      <w:numFmt w:val="upperRoman"/>
      <w:lvlText w:val="%1."/>
      <w:lvlJc w:val="left"/>
      <w:pPr>
        <w:ind w:left="1146" w:hanging="720"/>
      </w:pPr>
      <w:rPr>
        <w:rFonts w:hint="default"/>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5072EE"/>
    <w:multiLevelType w:val="hybridMultilevel"/>
    <w:tmpl w:val="B6C0641E"/>
    <w:lvl w:ilvl="0" w:tplc="04190001">
      <w:start w:val="1"/>
      <w:numFmt w:val="bullet"/>
      <w:lvlText w:val=""/>
      <w:lvlJc w:val="left"/>
      <w:pPr>
        <w:tabs>
          <w:tab w:val="num" w:pos="1050"/>
        </w:tabs>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10">
    <w:nsid w:val="23F53731"/>
    <w:multiLevelType w:val="hybridMultilevel"/>
    <w:tmpl w:val="D0BC4AA2"/>
    <w:lvl w:ilvl="0" w:tplc="041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A2248A"/>
    <w:multiLevelType w:val="hybridMultilevel"/>
    <w:tmpl w:val="2966B5FE"/>
    <w:lvl w:ilvl="0" w:tplc="041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A07D81"/>
    <w:multiLevelType w:val="hybridMultilevel"/>
    <w:tmpl w:val="1F963A2E"/>
    <w:lvl w:ilvl="0" w:tplc="041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B2191E"/>
    <w:multiLevelType w:val="hybridMultilevel"/>
    <w:tmpl w:val="B984AB78"/>
    <w:lvl w:ilvl="0" w:tplc="C73254D8">
      <w:start w:val="1"/>
      <w:numFmt w:val="bullet"/>
      <w:lvlText w:val=""/>
      <w:lvlJc w:val="left"/>
      <w:pPr>
        <w:ind w:left="720" w:hanging="360"/>
      </w:pPr>
      <w:rPr>
        <w:rFonts w:ascii="Symbol" w:hAnsi="Symbol" w:hint="default"/>
        <w:sz w:val="24"/>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2F6C0BA8"/>
    <w:multiLevelType w:val="hybridMultilevel"/>
    <w:tmpl w:val="34DA0ABE"/>
    <w:lvl w:ilvl="0" w:tplc="9392D41C">
      <w:start w:val="1"/>
      <w:numFmt w:val="upperRoman"/>
      <w:lvlText w:val="%1."/>
      <w:lvlJc w:val="left"/>
      <w:pPr>
        <w:tabs>
          <w:tab w:val="num" w:pos="1080"/>
        </w:tabs>
        <w:ind w:left="1080" w:hanging="720"/>
      </w:pPr>
      <w:rPr>
        <w:rFonts w:hint="default"/>
        <w:b/>
      </w:rPr>
    </w:lvl>
    <w:lvl w:ilvl="1" w:tplc="04190005">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FCF587D"/>
    <w:multiLevelType w:val="hybridMultilevel"/>
    <w:tmpl w:val="FFA4FAE2"/>
    <w:lvl w:ilvl="0" w:tplc="04180001">
      <w:start w:val="1"/>
      <w:numFmt w:val="bullet"/>
      <w:lvlText w:val=""/>
      <w:lvlJc w:val="left"/>
      <w:pPr>
        <w:ind w:left="1146" w:hanging="72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6C0848"/>
    <w:multiLevelType w:val="hybridMultilevel"/>
    <w:tmpl w:val="E6D87C38"/>
    <w:lvl w:ilvl="0" w:tplc="04180001">
      <w:start w:val="1"/>
      <w:numFmt w:val="bullet"/>
      <w:lvlText w:val=""/>
      <w:lvlJc w:val="left"/>
      <w:pPr>
        <w:ind w:left="1146" w:hanging="72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5B725B"/>
    <w:multiLevelType w:val="hybridMultilevel"/>
    <w:tmpl w:val="A4A009A8"/>
    <w:lvl w:ilvl="0" w:tplc="04180001">
      <w:start w:val="1"/>
      <w:numFmt w:val="bullet"/>
      <w:lvlText w:val=""/>
      <w:lvlJc w:val="left"/>
      <w:pPr>
        <w:ind w:left="1146" w:hanging="720"/>
      </w:pPr>
      <w:rPr>
        <w:rFonts w:ascii="Symbol" w:hAnsi="Symbol" w:hint="default"/>
        <w:sz w:val="22"/>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10066BB"/>
    <w:multiLevelType w:val="hybridMultilevel"/>
    <w:tmpl w:val="D02254E8"/>
    <w:lvl w:ilvl="0" w:tplc="0F580064">
      <w:start w:val="1"/>
      <w:numFmt w:val="decimal"/>
      <w:lvlText w:val="%1."/>
      <w:lvlJc w:val="left"/>
      <w:pPr>
        <w:tabs>
          <w:tab w:val="num" w:pos="720"/>
        </w:tabs>
        <w:ind w:left="720" w:hanging="360"/>
      </w:pPr>
    </w:lvl>
    <w:lvl w:ilvl="1" w:tplc="474A4E62" w:tentative="1">
      <w:start w:val="1"/>
      <w:numFmt w:val="lowerLetter"/>
      <w:lvlText w:val="%2."/>
      <w:lvlJc w:val="left"/>
      <w:pPr>
        <w:tabs>
          <w:tab w:val="num" w:pos="1440"/>
        </w:tabs>
        <w:ind w:left="1440" w:hanging="360"/>
      </w:pPr>
    </w:lvl>
    <w:lvl w:ilvl="2" w:tplc="909892AA" w:tentative="1">
      <w:start w:val="1"/>
      <w:numFmt w:val="lowerRoman"/>
      <w:lvlText w:val="%3."/>
      <w:lvlJc w:val="right"/>
      <w:pPr>
        <w:tabs>
          <w:tab w:val="num" w:pos="2160"/>
        </w:tabs>
        <w:ind w:left="2160" w:hanging="180"/>
      </w:pPr>
    </w:lvl>
    <w:lvl w:ilvl="3" w:tplc="1ABCFAB0" w:tentative="1">
      <w:start w:val="1"/>
      <w:numFmt w:val="decimal"/>
      <w:lvlText w:val="%4."/>
      <w:lvlJc w:val="left"/>
      <w:pPr>
        <w:tabs>
          <w:tab w:val="num" w:pos="2880"/>
        </w:tabs>
        <w:ind w:left="2880" w:hanging="360"/>
      </w:pPr>
    </w:lvl>
    <w:lvl w:ilvl="4" w:tplc="B7666B46" w:tentative="1">
      <w:start w:val="1"/>
      <w:numFmt w:val="lowerLetter"/>
      <w:lvlText w:val="%5."/>
      <w:lvlJc w:val="left"/>
      <w:pPr>
        <w:tabs>
          <w:tab w:val="num" w:pos="3600"/>
        </w:tabs>
        <w:ind w:left="3600" w:hanging="360"/>
      </w:pPr>
    </w:lvl>
    <w:lvl w:ilvl="5" w:tplc="CE948C66" w:tentative="1">
      <w:start w:val="1"/>
      <w:numFmt w:val="lowerRoman"/>
      <w:lvlText w:val="%6."/>
      <w:lvlJc w:val="right"/>
      <w:pPr>
        <w:tabs>
          <w:tab w:val="num" w:pos="4320"/>
        </w:tabs>
        <w:ind w:left="4320" w:hanging="180"/>
      </w:pPr>
    </w:lvl>
    <w:lvl w:ilvl="6" w:tplc="9EC2F5BA" w:tentative="1">
      <w:start w:val="1"/>
      <w:numFmt w:val="decimal"/>
      <w:lvlText w:val="%7."/>
      <w:lvlJc w:val="left"/>
      <w:pPr>
        <w:tabs>
          <w:tab w:val="num" w:pos="5040"/>
        </w:tabs>
        <w:ind w:left="5040" w:hanging="360"/>
      </w:pPr>
    </w:lvl>
    <w:lvl w:ilvl="7" w:tplc="A49433CC" w:tentative="1">
      <w:start w:val="1"/>
      <w:numFmt w:val="lowerLetter"/>
      <w:lvlText w:val="%8."/>
      <w:lvlJc w:val="left"/>
      <w:pPr>
        <w:tabs>
          <w:tab w:val="num" w:pos="5760"/>
        </w:tabs>
        <w:ind w:left="5760" w:hanging="360"/>
      </w:pPr>
    </w:lvl>
    <w:lvl w:ilvl="8" w:tplc="951E43B6" w:tentative="1">
      <w:start w:val="1"/>
      <w:numFmt w:val="lowerRoman"/>
      <w:lvlText w:val="%9."/>
      <w:lvlJc w:val="right"/>
      <w:pPr>
        <w:tabs>
          <w:tab w:val="num" w:pos="6480"/>
        </w:tabs>
        <w:ind w:left="6480" w:hanging="180"/>
      </w:pPr>
    </w:lvl>
  </w:abstractNum>
  <w:abstractNum w:abstractNumId="19">
    <w:nsid w:val="428370B5"/>
    <w:multiLevelType w:val="hybridMultilevel"/>
    <w:tmpl w:val="5CD259EC"/>
    <w:lvl w:ilvl="0" w:tplc="52D0813C">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20">
    <w:nsid w:val="439F709B"/>
    <w:multiLevelType w:val="hybridMultilevel"/>
    <w:tmpl w:val="9A589986"/>
    <w:lvl w:ilvl="0" w:tplc="E6306BD6">
      <w:start w:val="1"/>
      <w:numFmt w:val="bullet"/>
      <w:lvlText w:val=""/>
      <w:lvlJc w:val="left"/>
      <w:pPr>
        <w:ind w:left="1146" w:hanging="720"/>
      </w:pPr>
      <w:rPr>
        <w:rFonts w:ascii="Wingdings" w:hAnsi="Wingdings" w:hint="default"/>
        <w:sz w:val="22"/>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56E5113"/>
    <w:multiLevelType w:val="hybridMultilevel"/>
    <w:tmpl w:val="BF68A4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BFD6729"/>
    <w:multiLevelType w:val="hybridMultilevel"/>
    <w:tmpl w:val="D02254E8"/>
    <w:lvl w:ilvl="0" w:tplc="0F580064">
      <w:start w:val="1"/>
      <w:numFmt w:val="decimal"/>
      <w:lvlText w:val="%1."/>
      <w:lvlJc w:val="left"/>
      <w:pPr>
        <w:tabs>
          <w:tab w:val="num" w:pos="720"/>
        </w:tabs>
        <w:ind w:left="720" w:hanging="360"/>
      </w:pPr>
    </w:lvl>
    <w:lvl w:ilvl="1" w:tplc="474A4E62">
      <w:start w:val="1"/>
      <w:numFmt w:val="lowerLetter"/>
      <w:lvlText w:val="%2."/>
      <w:lvlJc w:val="left"/>
      <w:pPr>
        <w:tabs>
          <w:tab w:val="num" w:pos="1440"/>
        </w:tabs>
        <w:ind w:left="1440" w:hanging="360"/>
      </w:pPr>
    </w:lvl>
    <w:lvl w:ilvl="2" w:tplc="909892AA" w:tentative="1">
      <w:start w:val="1"/>
      <w:numFmt w:val="lowerRoman"/>
      <w:lvlText w:val="%3."/>
      <w:lvlJc w:val="right"/>
      <w:pPr>
        <w:tabs>
          <w:tab w:val="num" w:pos="2160"/>
        </w:tabs>
        <w:ind w:left="2160" w:hanging="180"/>
      </w:pPr>
    </w:lvl>
    <w:lvl w:ilvl="3" w:tplc="1ABCFAB0" w:tentative="1">
      <w:start w:val="1"/>
      <w:numFmt w:val="decimal"/>
      <w:lvlText w:val="%4."/>
      <w:lvlJc w:val="left"/>
      <w:pPr>
        <w:tabs>
          <w:tab w:val="num" w:pos="2880"/>
        </w:tabs>
        <w:ind w:left="2880" w:hanging="360"/>
      </w:pPr>
    </w:lvl>
    <w:lvl w:ilvl="4" w:tplc="B7666B46" w:tentative="1">
      <w:start w:val="1"/>
      <w:numFmt w:val="lowerLetter"/>
      <w:lvlText w:val="%5."/>
      <w:lvlJc w:val="left"/>
      <w:pPr>
        <w:tabs>
          <w:tab w:val="num" w:pos="3600"/>
        </w:tabs>
        <w:ind w:left="3600" w:hanging="360"/>
      </w:pPr>
    </w:lvl>
    <w:lvl w:ilvl="5" w:tplc="CE948C66" w:tentative="1">
      <w:start w:val="1"/>
      <w:numFmt w:val="lowerRoman"/>
      <w:lvlText w:val="%6."/>
      <w:lvlJc w:val="right"/>
      <w:pPr>
        <w:tabs>
          <w:tab w:val="num" w:pos="4320"/>
        </w:tabs>
        <w:ind w:left="4320" w:hanging="180"/>
      </w:pPr>
    </w:lvl>
    <w:lvl w:ilvl="6" w:tplc="9EC2F5BA" w:tentative="1">
      <w:start w:val="1"/>
      <w:numFmt w:val="decimal"/>
      <w:lvlText w:val="%7."/>
      <w:lvlJc w:val="left"/>
      <w:pPr>
        <w:tabs>
          <w:tab w:val="num" w:pos="5040"/>
        </w:tabs>
        <w:ind w:left="5040" w:hanging="360"/>
      </w:pPr>
    </w:lvl>
    <w:lvl w:ilvl="7" w:tplc="A49433CC" w:tentative="1">
      <w:start w:val="1"/>
      <w:numFmt w:val="lowerLetter"/>
      <w:lvlText w:val="%8."/>
      <w:lvlJc w:val="left"/>
      <w:pPr>
        <w:tabs>
          <w:tab w:val="num" w:pos="5760"/>
        </w:tabs>
        <w:ind w:left="5760" w:hanging="360"/>
      </w:pPr>
    </w:lvl>
    <w:lvl w:ilvl="8" w:tplc="951E43B6" w:tentative="1">
      <w:start w:val="1"/>
      <w:numFmt w:val="lowerRoman"/>
      <w:lvlText w:val="%9."/>
      <w:lvlJc w:val="right"/>
      <w:pPr>
        <w:tabs>
          <w:tab w:val="num" w:pos="6480"/>
        </w:tabs>
        <w:ind w:left="6480" w:hanging="180"/>
      </w:pPr>
    </w:lvl>
  </w:abstractNum>
  <w:abstractNum w:abstractNumId="23">
    <w:nsid w:val="4D016A6A"/>
    <w:multiLevelType w:val="hybridMultilevel"/>
    <w:tmpl w:val="3EF24E62"/>
    <w:lvl w:ilvl="0" w:tplc="04180001">
      <w:start w:val="1"/>
      <w:numFmt w:val="bullet"/>
      <w:lvlText w:val=""/>
      <w:lvlJc w:val="left"/>
      <w:pPr>
        <w:ind w:left="1146" w:hanging="72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D7E0DF2"/>
    <w:multiLevelType w:val="hybridMultilevel"/>
    <w:tmpl w:val="0F7EAB0E"/>
    <w:lvl w:ilvl="0" w:tplc="041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E22408C"/>
    <w:multiLevelType w:val="hybridMultilevel"/>
    <w:tmpl w:val="D73C9C66"/>
    <w:lvl w:ilvl="0" w:tplc="0819000F">
      <w:start w:val="1"/>
      <w:numFmt w:val="decimal"/>
      <w:lvlText w:val="%1."/>
      <w:lvlJc w:val="left"/>
      <w:pPr>
        <w:ind w:left="1004" w:hanging="360"/>
      </w:pPr>
    </w:lvl>
    <w:lvl w:ilvl="1" w:tplc="08190019" w:tentative="1">
      <w:start w:val="1"/>
      <w:numFmt w:val="lowerLetter"/>
      <w:lvlText w:val="%2."/>
      <w:lvlJc w:val="left"/>
      <w:pPr>
        <w:ind w:left="1724" w:hanging="360"/>
      </w:pPr>
    </w:lvl>
    <w:lvl w:ilvl="2" w:tplc="0819001B" w:tentative="1">
      <w:start w:val="1"/>
      <w:numFmt w:val="lowerRoman"/>
      <w:lvlText w:val="%3."/>
      <w:lvlJc w:val="right"/>
      <w:pPr>
        <w:ind w:left="2444" w:hanging="180"/>
      </w:pPr>
    </w:lvl>
    <w:lvl w:ilvl="3" w:tplc="0819000F" w:tentative="1">
      <w:start w:val="1"/>
      <w:numFmt w:val="decimal"/>
      <w:lvlText w:val="%4."/>
      <w:lvlJc w:val="left"/>
      <w:pPr>
        <w:ind w:left="3164" w:hanging="360"/>
      </w:pPr>
    </w:lvl>
    <w:lvl w:ilvl="4" w:tplc="08190019" w:tentative="1">
      <w:start w:val="1"/>
      <w:numFmt w:val="lowerLetter"/>
      <w:lvlText w:val="%5."/>
      <w:lvlJc w:val="left"/>
      <w:pPr>
        <w:ind w:left="3884" w:hanging="360"/>
      </w:pPr>
    </w:lvl>
    <w:lvl w:ilvl="5" w:tplc="0819001B" w:tentative="1">
      <w:start w:val="1"/>
      <w:numFmt w:val="lowerRoman"/>
      <w:lvlText w:val="%6."/>
      <w:lvlJc w:val="right"/>
      <w:pPr>
        <w:ind w:left="4604" w:hanging="180"/>
      </w:pPr>
    </w:lvl>
    <w:lvl w:ilvl="6" w:tplc="0819000F" w:tentative="1">
      <w:start w:val="1"/>
      <w:numFmt w:val="decimal"/>
      <w:lvlText w:val="%7."/>
      <w:lvlJc w:val="left"/>
      <w:pPr>
        <w:ind w:left="5324" w:hanging="360"/>
      </w:pPr>
    </w:lvl>
    <w:lvl w:ilvl="7" w:tplc="08190019" w:tentative="1">
      <w:start w:val="1"/>
      <w:numFmt w:val="lowerLetter"/>
      <w:lvlText w:val="%8."/>
      <w:lvlJc w:val="left"/>
      <w:pPr>
        <w:ind w:left="6044" w:hanging="360"/>
      </w:pPr>
    </w:lvl>
    <w:lvl w:ilvl="8" w:tplc="0819001B" w:tentative="1">
      <w:start w:val="1"/>
      <w:numFmt w:val="lowerRoman"/>
      <w:lvlText w:val="%9."/>
      <w:lvlJc w:val="right"/>
      <w:pPr>
        <w:ind w:left="6764" w:hanging="180"/>
      </w:pPr>
    </w:lvl>
  </w:abstractNum>
  <w:abstractNum w:abstractNumId="26">
    <w:nsid w:val="56375387"/>
    <w:multiLevelType w:val="hybridMultilevel"/>
    <w:tmpl w:val="578AA762"/>
    <w:lvl w:ilvl="0" w:tplc="B48261C8">
      <w:start w:val="1"/>
      <w:numFmt w:val="decimal"/>
      <w:lvlText w:val="%1."/>
      <w:lvlJc w:val="left"/>
      <w:pPr>
        <w:ind w:left="800" w:hanging="360"/>
      </w:pPr>
      <w:rPr>
        <w:rFonts w:hint="default"/>
        <w:sz w:val="22"/>
      </w:rPr>
    </w:lvl>
    <w:lvl w:ilvl="1" w:tplc="04190019" w:tentative="1">
      <w:start w:val="1"/>
      <w:numFmt w:val="lowerLetter"/>
      <w:lvlText w:val="%2."/>
      <w:lvlJc w:val="left"/>
      <w:pPr>
        <w:ind w:left="1520" w:hanging="360"/>
      </w:pPr>
    </w:lvl>
    <w:lvl w:ilvl="2" w:tplc="0419001B" w:tentative="1">
      <w:start w:val="1"/>
      <w:numFmt w:val="lowerRoman"/>
      <w:lvlText w:val="%3."/>
      <w:lvlJc w:val="right"/>
      <w:pPr>
        <w:ind w:left="2240" w:hanging="180"/>
      </w:pPr>
    </w:lvl>
    <w:lvl w:ilvl="3" w:tplc="0419000F" w:tentative="1">
      <w:start w:val="1"/>
      <w:numFmt w:val="decimal"/>
      <w:lvlText w:val="%4."/>
      <w:lvlJc w:val="left"/>
      <w:pPr>
        <w:ind w:left="2960" w:hanging="360"/>
      </w:pPr>
    </w:lvl>
    <w:lvl w:ilvl="4" w:tplc="04190019" w:tentative="1">
      <w:start w:val="1"/>
      <w:numFmt w:val="lowerLetter"/>
      <w:lvlText w:val="%5."/>
      <w:lvlJc w:val="left"/>
      <w:pPr>
        <w:ind w:left="3680" w:hanging="360"/>
      </w:pPr>
    </w:lvl>
    <w:lvl w:ilvl="5" w:tplc="0419001B" w:tentative="1">
      <w:start w:val="1"/>
      <w:numFmt w:val="lowerRoman"/>
      <w:lvlText w:val="%6."/>
      <w:lvlJc w:val="right"/>
      <w:pPr>
        <w:ind w:left="4400" w:hanging="180"/>
      </w:pPr>
    </w:lvl>
    <w:lvl w:ilvl="6" w:tplc="0419000F" w:tentative="1">
      <w:start w:val="1"/>
      <w:numFmt w:val="decimal"/>
      <w:lvlText w:val="%7."/>
      <w:lvlJc w:val="left"/>
      <w:pPr>
        <w:ind w:left="5120" w:hanging="360"/>
      </w:pPr>
    </w:lvl>
    <w:lvl w:ilvl="7" w:tplc="04190019" w:tentative="1">
      <w:start w:val="1"/>
      <w:numFmt w:val="lowerLetter"/>
      <w:lvlText w:val="%8."/>
      <w:lvlJc w:val="left"/>
      <w:pPr>
        <w:ind w:left="5840" w:hanging="360"/>
      </w:pPr>
    </w:lvl>
    <w:lvl w:ilvl="8" w:tplc="0419001B" w:tentative="1">
      <w:start w:val="1"/>
      <w:numFmt w:val="lowerRoman"/>
      <w:lvlText w:val="%9."/>
      <w:lvlJc w:val="right"/>
      <w:pPr>
        <w:ind w:left="6560" w:hanging="180"/>
      </w:pPr>
    </w:lvl>
  </w:abstractNum>
  <w:abstractNum w:abstractNumId="27">
    <w:nsid w:val="57AC37A3"/>
    <w:multiLevelType w:val="hybridMultilevel"/>
    <w:tmpl w:val="063ECA40"/>
    <w:lvl w:ilvl="0" w:tplc="FFFFFFFF">
      <w:start w:val="1"/>
      <w:numFmt w:val="bullet"/>
      <w:lvlText w:val=""/>
      <w:lvlJc w:val="left"/>
      <w:pPr>
        <w:tabs>
          <w:tab w:val="num" w:pos="720"/>
        </w:tabs>
        <w:ind w:left="720" w:hanging="360"/>
      </w:pPr>
      <w:rPr>
        <w:rFonts w:ascii="Wingdings" w:hAnsi="Wingdings" w:hint="default"/>
      </w:rPr>
    </w:lvl>
    <w:lvl w:ilvl="1" w:tplc="4080D2FE">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59AB34FD"/>
    <w:multiLevelType w:val="hybridMultilevel"/>
    <w:tmpl w:val="380461B8"/>
    <w:lvl w:ilvl="0" w:tplc="36ACCC7E">
      <w:start w:val="6"/>
      <w:numFmt w:val="upperRoman"/>
      <w:lvlText w:val="%1."/>
      <w:lvlJc w:val="left"/>
      <w:pPr>
        <w:ind w:left="1080" w:hanging="720"/>
      </w:pPr>
    </w:lvl>
    <w:lvl w:ilvl="1" w:tplc="04090019">
      <w:start w:val="1"/>
      <w:numFmt w:val="lowerLetter"/>
      <w:lvlText w:val="%2."/>
      <w:lvlJc w:val="left"/>
      <w:pPr>
        <w:ind w:left="1440" w:hanging="360"/>
      </w:pPr>
    </w:lvl>
    <w:lvl w:ilvl="2" w:tplc="46768304">
      <w:start w:val="11"/>
      <w:numFmt w:val="upperLetter"/>
      <w:lvlText w:val="%3."/>
      <w:lvlJc w:val="left"/>
      <w:pPr>
        <w:ind w:left="2340" w:hanging="360"/>
      </w:pPr>
      <w:rPr>
        <w:b/>
        <w:i/>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5AE97840"/>
    <w:multiLevelType w:val="hybridMultilevel"/>
    <w:tmpl w:val="1452D28C"/>
    <w:lvl w:ilvl="0" w:tplc="0419000D">
      <w:start w:val="1"/>
      <w:numFmt w:val="decimal"/>
      <w:lvlText w:val="%1."/>
      <w:lvlJc w:val="left"/>
      <w:pPr>
        <w:tabs>
          <w:tab w:val="num" w:pos="720"/>
        </w:tabs>
        <w:ind w:left="720" w:hanging="360"/>
      </w:p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0">
    <w:nsid w:val="5C2B2BF7"/>
    <w:multiLevelType w:val="hybridMultilevel"/>
    <w:tmpl w:val="C13A5A90"/>
    <w:lvl w:ilvl="0" w:tplc="0819000F">
      <w:start w:val="1"/>
      <w:numFmt w:val="decimal"/>
      <w:lvlText w:val="%1."/>
      <w:lvlJc w:val="left"/>
      <w:pPr>
        <w:ind w:left="1146" w:hanging="360"/>
      </w:pPr>
    </w:lvl>
    <w:lvl w:ilvl="1" w:tplc="08190019" w:tentative="1">
      <w:start w:val="1"/>
      <w:numFmt w:val="lowerLetter"/>
      <w:lvlText w:val="%2."/>
      <w:lvlJc w:val="left"/>
      <w:pPr>
        <w:ind w:left="1866" w:hanging="360"/>
      </w:pPr>
    </w:lvl>
    <w:lvl w:ilvl="2" w:tplc="0819001B" w:tentative="1">
      <w:start w:val="1"/>
      <w:numFmt w:val="lowerRoman"/>
      <w:lvlText w:val="%3."/>
      <w:lvlJc w:val="right"/>
      <w:pPr>
        <w:ind w:left="2586" w:hanging="180"/>
      </w:pPr>
    </w:lvl>
    <w:lvl w:ilvl="3" w:tplc="0819000F" w:tentative="1">
      <w:start w:val="1"/>
      <w:numFmt w:val="decimal"/>
      <w:lvlText w:val="%4."/>
      <w:lvlJc w:val="left"/>
      <w:pPr>
        <w:ind w:left="3306" w:hanging="360"/>
      </w:pPr>
    </w:lvl>
    <w:lvl w:ilvl="4" w:tplc="08190019" w:tentative="1">
      <w:start w:val="1"/>
      <w:numFmt w:val="lowerLetter"/>
      <w:lvlText w:val="%5."/>
      <w:lvlJc w:val="left"/>
      <w:pPr>
        <w:ind w:left="4026" w:hanging="360"/>
      </w:pPr>
    </w:lvl>
    <w:lvl w:ilvl="5" w:tplc="0819001B" w:tentative="1">
      <w:start w:val="1"/>
      <w:numFmt w:val="lowerRoman"/>
      <w:lvlText w:val="%6."/>
      <w:lvlJc w:val="right"/>
      <w:pPr>
        <w:ind w:left="4746" w:hanging="180"/>
      </w:pPr>
    </w:lvl>
    <w:lvl w:ilvl="6" w:tplc="0819000F" w:tentative="1">
      <w:start w:val="1"/>
      <w:numFmt w:val="decimal"/>
      <w:lvlText w:val="%7."/>
      <w:lvlJc w:val="left"/>
      <w:pPr>
        <w:ind w:left="5466" w:hanging="360"/>
      </w:pPr>
    </w:lvl>
    <w:lvl w:ilvl="7" w:tplc="08190019" w:tentative="1">
      <w:start w:val="1"/>
      <w:numFmt w:val="lowerLetter"/>
      <w:lvlText w:val="%8."/>
      <w:lvlJc w:val="left"/>
      <w:pPr>
        <w:ind w:left="6186" w:hanging="360"/>
      </w:pPr>
    </w:lvl>
    <w:lvl w:ilvl="8" w:tplc="0819001B" w:tentative="1">
      <w:start w:val="1"/>
      <w:numFmt w:val="lowerRoman"/>
      <w:lvlText w:val="%9."/>
      <w:lvlJc w:val="right"/>
      <w:pPr>
        <w:ind w:left="6906" w:hanging="180"/>
      </w:pPr>
    </w:lvl>
  </w:abstractNum>
  <w:abstractNum w:abstractNumId="31">
    <w:nsid w:val="617E7AA9"/>
    <w:multiLevelType w:val="singleLevel"/>
    <w:tmpl w:val="0419000F"/>
    <w:lvl w:ilvl="0">
      <w:start w:val="1"/>
      <w:numFmt w:val="decimal"/>
      <w:lvlText w:val="%1."/>
      <w:lvlJc w:val="left"/>
      <w:pPr>
        <w:tabs>
          <w:tab w:val="num" w:pos="360"/>
        </w:tabs>
        <w:ind w:left="360" w:hanging="360"/>
      </w:pPr>
    </w:lvl>
  </w:abstractNum>
  <w:abstractNum w:abstractNumId="32">
    <w:nsid w:val="67323FFD"/>
    <w:multiLevelType w:val="hybridMultilevel"/>
    <w:tmpl w:val="ECB0DFAC"/>
    <w:lvl w:ilvl="0" w:tplc="0819000F">
      <w:start w:val="1"/>
      <w:numFmt w:val="decimal"/>
      <w:lvlText w:val="%1."/>
      <w:lvlJc w:val="left"/>
      <w:pPr>
        <w:ind w:left="1004" w:hanging="360"/>
      </w:pPr>
    </w:lvl>
    <w:lvl w:ilvl="1" w:tplc="08190019" w:tentative="1">
      <w:start w:val="1"/>
      <w:numFmt w:val="lowerLetter"/>
      <w:lvlText w:val="%2."/>
      <w:lvlJc w:val="left"/>
      <w:pPr>
        <w:ind w:left="1724" w:hanging="360"/>
      </w:pPr>
    </w:lvl>
    <w:lvl w:ilvl="2" w:tplc="0819001B" w:tentative="1">
      <w:start w:val="1"/>
      <w:numFmt w:val="lowerRoman"/>
      <w:lvlText w:val="%3."/>
      <w:lvlJc w:val="right"/>
      <w:pPr>
        <w:ind w:left="2444" w:hanging="180"/>
      </w:pPr>
    </w:lvl>
    <w:lvl w:ilvl="3" w:tplc="0819000F" w:tentative="1">
      <w:start w:val="1"/>
      <w:numFmt w:val="decimal"/>
      <w:lvlText w:val="%4."/>
      <w:lvlJc w:val="left"/>
      <w:pPr>
        <w:ind w:left="3164" w:hanging="360"/>
      </w:pPr>
    </w:lvl>
    <w:lvl w:ilvl="4" w:tplc="08190019" w:tentative="1">
      <w:start w:val="1"/>
      <w:numFmt w:val="lowerLetter"/>
      <w:lvlText w:val="%5."/>
      <w:lvlJc w:val="left"/>
      <w:pPr>
        <w:ind w:left="3884" w:hanging="360"/>
      </w:pPr>
    </w:lvl>
    <w:lvl w:ilvl="5" w:tplc="0819001B" w:tentative="1">
      <w:start w:val="1"/>
      <w:numFmt w:val="lowerRoman"/>
      <w:lvlText w:val="%6."/>
      <w:lvlJc w:val="right"/>
      <w:pPr>
        <w:ind w:left="4604" w:hanging="180"/>
      </w:pPr>
    </w:lvl>
    <w:lvl w:ilvl="6" w:tplc="0819000F" w:tentative="1">
      <w:start w:val="1"/>
      <w:numFmt w:val="decimal"/>
      <w:lvlText w:val="%7."/>
      <w:lvlJc w:val="left"/>
      <w:pPr>
        <w:ind w:left="5324" w:hanging="360"/>
      </w:pPr>
    </w:lvl>
    <w:lvl w:ilvl="7" w:tplc="08190019" w:tentative="1">
      <w:start w:val="1"/>
      <w:numFmt w:val="lowerLetter"/>
      <w:lvlText w:val="%8."/>
      <w:lvlJc w:val="left"/>
      <w:pPr>
        <w:ind w:left="6044" w:hanging="360"/>
      </w:pPr>
    </w:lvl>
    <w:lvl w:ilvl="8" w:tplc="0819001B" w:tentative="1">
      <w:start w:val="1"/>
      <w:numFmt w:val="lowerRoman"/>
      <w:lvlText w:val="%9."/>
      <w:lvlJc w:val="right"/>
      <w:pPr>
        <w:ind w:left="6764" w:hanging="180"/>
      </w:pPr>
    </w:lvl>
  </w:abstractNum>
  <w:abstractNum w:abstractNumId="33">
    <w:nsid w:val="67963CC0"/>
    <w:multiLevelType w:val="hybridMultilevel"/>
    <w:tmpl w:val="D29C3D88"/>
    <w:lvl w:ilvl="0" w:tplc="7F64BE36">
      <w:start w:val="1"/>
      <w:numFmt w:val="upperRoman"/>
      <w:lvlText w:val="%1."/>
      <w:lvlJc w:val="left"/>
      <w:pPr>
        <w:ind w:left="1800" w:hanging="720"/>
      </w:pPr>
      <w:rPr>
        <w:rFonts w:ascii="Calibri" w:hAnsi="Calibri" w:hint="default"/>
        <w:color w:val="auto"/>
        <w:sz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6C164D5A"/>
    <w:multiLevelType w:val="hybridMultilevel"/>
    <w:tmpl w:val="74D4742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6D2C73DE"/>
    <w:multiLevelType w:val="hybridMultilevel"/>
    <w:tmpl w:val="B6AA38F6"/>
    <w:lvl w:ilvl="0" w:tplc="041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E1D2827"/>
    <w:multiLevelType w:val="hybridMultilevel"/>
    <w:tmpl w:val="2E142296"/>
    <w:lvl w:ilvl="0" w:tplc="52D0813C">
      <w:numFmt w:val="bullet"/>
      <w:lvlText w:val="-"/>
      <w:lvlJc w:val="left"/>
      <w:pPr>
        <w:ind w:left="720" w:hanging="360"/>
      </w:pPr>
      <w:rPr>
        <w:rFonts w:ascii="Times New Roman" w:eastAsia="Times New Roman" w:hAnsi="Times New Roman" w:cs="Times New Roman"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37">
    <w:nsid w:val="74401277"/>
    <w:multiLevelType w:val="hybridMultilevel"/>
    <w:tmpl w:val="082AA432"/>
    <w:lvl w:ilvl="0" w:tplc="0819000F">
      <w:start w:val="1"/>
      <w:numFmt w:val="decimal"/>
      <w:lvlText w:val="%1."/>
      <w:lvlJc w:val="left"/>
      <w:pPr>
        <w:ind w:left="1004" w:hanging="360"/>
      </w:pPr>
    </w:lvl>
    <w:lvl w:ilvl="1" w:tplc="08190019" w:tentative="1">
      <w:start w:val="1"/>
      <w:numFmt w:val="lowerLetter"/>
      <w:lvlText w:val="%2."/>
      <w:lvlJc w:val="left"/>
      <w:pPr>
        <w:ind w:left="1724" w:hanging="360"/>
      </w:pPr>
    </w:lvl>
    <w:lvl w:ilvl="2" w:tplc="0819001B" w:tentative="1">
      <w:start w:val="1"/>
      <w:numFmt w:val="lowerRoman"/>
      <w:lvlText w:val="%3."/>
      <w:lvlJc w:val="right"/>
      <w:pPr>
        <w:ind w:left="2444" w:hanging="180"/>
      </w:pPr>
    </w:lvl>
    <w:lvl w:ilvl="3" w:tplc="0819000F" w:tentative="1">
      <w:start w:val="1"/>
      <w:numFmt w:val="decimal"/>
      <w:lvlText w:val="%4."/>
      <w:lvlJc w:val="left"/>
      <w:pPr>
        <w:ind w:left="3164" w:hanging="360"/>
      </w:pPr>
    </w:lvl>
    <w:lvl w:ilvl="4" w:tplc="08190019" w:tentative="1">
      <w:start w:val="1"/>
      <w:numFmt w:val="lowerLetter"/>
      <w:lvlText w:val="%5."/>
      <w:lvlJc w:val="left"/>
      <w:pPr>
        <w:ind w:left="3884" w:hanging="360"/>
      </w:pPr>
    </w:lvl>
    <w:lvl w:ilvl="5" w:tplc="0819001B" w:tentative="1">
      <w:start w:val="1"/>
      <w:numFmt w:val="lowerRoman"/>
      <w:lvlText w:val="%6."/>
      <w:lvlJc w:val="right"/>
      <w:pPr>
        <w:ind w:left="4604" w:hanging="180"/>
      </w:pPr>
    </w:lvl>
    <w:lvl w:ilvl="6" w:tplc="0819000F" w:tentative="1">
      <w:start w:val="1"/>
      <w:numFmt w:val="decimal"/>
      <w:lvlText w:val="%7."/>
      <w:lvlJc w:val="left"/>
      <w:pPr>
        <w:ind w:left="5324" w:hanging="360"/>
      </w:pPr>
    </w:lvl>
    <w:lvl w:ilvl="7" w:tplc="08190019" w:tentative="1">
      <w:start w:val="1"/>
      <w:numFmt w:val="lowerLetter"/>
      <w:lvlText w:val="%8."/>
      <w:lvlJc w:val="left"/>
      <w:pPr>
        <w:ind w:left="6044" w:hanging="360"/>
      </w:pPr>
    </w:lvl>
    <w:lvl w:ilvl="8" w:tplc="0819001B" w:tentative="1">
      <w:start w:val="1"/>
      <w:numFmt w:val="lowerRoman"/>
      <w:lvlText w:val="%9."/>
      <w:lvlJc w:val="right"/>
      <w:pPr>
        <w:ind w:left="6764" w:hanging="180"/>
      </w:pPr>
    </w:lvl>
  </w:abstractNum>
  <w:abstractNum w:abstractNumId="38">
    <w:nsid w:val="789A7410"/>
    <w:multiLevelType w:val="hybridMultilevel"/>
    <w:tmpl w:val="CB44A2F4"/>
    <w:lvl w:ilvl="0" w:tplc="041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911578F"/>
    <w:multiLevelType w:val="hybridMultilevel"/>
    <w:tmpl w:val="A98871BC"/>
    <w:lvl w:ilvl="0" w:tplc="041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AD46CDB"/>
    <w:multiLevelType w:val="hybridMultilevel"/>
    <w:tmpl w:val="1AEC4B7A"/>
    <w:lvl w:ilvl="0" w:tplc="384C3D5A">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C180104"/>
    <w:multiLevelType w:val="hybridMultilevel"/>
    <w:tmpl w:val="6DB8927A"/>
    <w:lvl w:ilvl="0" w:tplc="28469012">
      <w:start w:val="1"/>
      <w:numFmt w:val="bullet"/>
      <w:lvlText w:val=""/>
      <w:lvlJc w:val="left"/>
      <w:pPr>
        <w:ind w:left="2563" w:hanging="360"/>
      </w:pPr>
      <w:rPr>
        <w:rFonts w:ascii="Wingdings" w:hAnsi="Wingdings" w:hint="default"/>
        <w:sz w:val="20"/>
        <w:szCs w:val="28"/>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42">
    <w:nsid w:val="7C256A2A"/>
    <w:multiLevelType w:val="hybridMultilevel"/>
    <w:tmpl w:val="4B5A1F3A"/>
    <w:lvl w:ilvl="0" w:tplc="C408FCE4">
      <w:start w:val="1"/>
      <w:numFmt w:val="decimal"/>
      <w:lvlText w:val="%1."/>
      <w:lvlJc w:val="left"/>
      <w:pPr>
        <w:tabs>
          <w:tab w:val="num" w:pos="360"/>
        </w:tabs>
        <w:ind w:left="360" w:hanging="360"/>
      </w:pPr>
      <w:rPr>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num w:numId="1">
    <w:abstractNumId w:val="31"/>
    <w:lvlOverride w:ilvl="0">
      <w:startOverride w:val="1"/>
    </w:lvlOverride>
  </w:num>
  <w:num w:numId="2">
    <w:abstractNumId w:val="22"/>
  </w:num>
  <w:num w:numId="3">
    <w:abstractNumId w:val="29"/>
  </w:num>
  <w:num w:numId="4">
    <w:abstractNumId w:val="27"/>
  </w:num>
  <w:num w:numId="5">
    <w:abstractNumId w:val="42"/>
  </w:num>
  <w:num w:numId="6">
    <w:abstractNumId w:val="41"/>
  </w:num>
  <w:num w:numId="7">
    <w:abstractNumId w:val="8"/>
  </w:num>
  <w:num w:numId="8">
    <w:abstractNumId w:val="26"/>
  </w:num>
  <w:num w:numId="9">
    <w:abstractNumId w:val="18"/>
  </w:num>
  <w:num w:numId="10">
    <w:abstractNumId w:val="40"/>
  </w:num>
  <w:num w:numId="11">
    <w:abstractNumId w:val="33"/>
  </w:num>
  <w:num w:numId="12">
    <w:abstractNumId w:val="13"/>
  </w:num>
  <w:num w:numId="13">
    <w:abstractNumId w:val="5"/>
  </w:num>
  <w:num w:numId="14">
    <w:abstractNumId w:val="1"/>
  </w:num>
  <w:num w:numId="15">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3"/>
  </w:num>
  <w:num w:numId="18">
    <w:abstractNumId w:val="4"/>
  </w:num>
  <w:num w:numId="19">
    <w:abstractNumId w:val="20"/>
  </w:num>
  <w:num w:numId="20">
    <w:abstractNumId w:val="17"/>
  </w:num>
  <w:num w:numId="21">
    <w:abstractNumId w:val="19"/>
  </w:num>
  <w:num w:numId="22">
    <w:abstractNumId w:val="2"/>
  </w:num>
  <w:num w:numId="23">
    <w:abstractNumId w:val="36"/>
  </w:num>
  <w:num w:numId="24">
    <w:abstractNumId w:val="21"/>
  </w:num>
  <w:num w:numId="25">
    <w:abstractNumId w:val="11"/>
  </w:num>
  <w:num w:numId="26">
    <w:abstractNumId w:val="9"/>
  </w:num>
  <w:num w:numId="27">
    <w:abstractNumId w:val="38"/>
  </w:num>
  <w:num w:numId="28">
    <w:abstractNumId w:val="39"/>
  </w:num>
  <w:num w:numId="29">
    <w:abstractNumId w:val="24"/>
  </w:num>
  <w:num w:numId="30">
    <w:abstractNumId w:val="12"/>
  </w:num>
  <w:num w:numId="31">
    <w:abstractNumId w:val="35"/>
  </w:num>
  <w:num w:numId="32">
    <w:abstractNumId w:val="10"/>
  </w:num>
  <w:num w:numId="33">
    <w:abstractNumId w:val="7"/>
  </w:num>
  <w:num w:numId="34">
    <w:abstractNumId w:val="0"/>
  </w:num>
  <w:num w:numId="35">
    <w:abstractNumId w:val="16"/>
  </w:num>
  <w:num w:numId="36">
    <w:abstractNumId w:val="23"/>
  </w:num>
  <w:num w:numId="37">
    <w:abstractNumId w:val="15"/>
  </w:num>
  <w:num w:numId="38">
    <w:abstractNumId w:val="28"/>
    <w:lvlOverride w:ilvl="0">
      <w:startOverride w:val="6"/>
    </w:lvlOverride>
    <w:lvlOverride w:ilvl="1">
      <w:startOverride w:val="1"/>
    </w:lvlOverride>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4"/>
  </w:num>
  <w:num w:numId="41">
    <w:abstractNumId w:val="25"/>
  </w:num>
  <w:num w:numId="42">
    <w:abstractNumId w:val="37"/>
  </w:num>
  <w:num w:numId="43">
    <w:abstractNumId w:val="32"/>
  </w:num>
  <w:num w:numId="44">
    <w:abstractNumId w:val="6"/>
  </w:num>
  <w:num w:numId="45">
    <w:abstractNumId w:val="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724"/>
    <w:rsid w:val="00004317"/>
    <w:rsid w:val="00005ABC"/>
    <w:rsid w:val="0000622A"/>
    <w:rsid w:val="00007F7B"/>
    <w:rsid w:val="0001330B"/>
    <w:rsid w:val="0002008E"/>
    <w:rsid w:val="000247CB"/>
    <w:rsid w:val="00027A3B"/>
    <w:rsid w:val="000371C9"/>
    <w:rsid w:val="0004063E"/>
    <w:rsid w:val="00041966"/>
    <w:rsid w:val="0005657B"/>
    <w:rsid w:val="0006122C"/>
    <w:rsid w:val="000666F4"/>
    <w:rsid w:val="00073D4B"/>
    <w:rsid w:val="0007498F"/>
    <w:rsid w:val="00076450"/>
    <w:rsid w:val="0009635D"/>
    <w:rsid w:val="000A0E99"/>
    <w:rsid w:val="000A1E21"/>
    <w:rsid w:val="000A5766"/>
    <w:rsid w:val="000A6AB2"/>
    <w:rsid w:val="000A740C"/>
    <w:rsid w:val="000B0F74"/>
    <w:rsid w:val="000B1AFA"/>
    <w:rsid w:val="000C07B6"/>
    <w:rsid w:val="000C49EB"/>
    <w:rsid w:val="000E0DDD"/>
    <w:rsid w:val="000E1001"/>
    <w:rsid w:val="000E29A8"/>
    <w:rsid w:val="000E5C79"/>
    <w:rsid w:val="000F35A9"/>
    <w:rsid w:val="000F490E"/>
    <w:rsid w:val="000F4D8F"/>
    <w:rsid w:val="000F52A8"/>
    <w:rsid w:val="000F52E1"/>
    <w:rsid w:val="000F6E9A"/>
    <w:rsid w:val="000F6E9D"/>
    <w:rsid w:val="000F6EC9"/>
    <w:rsid w:val="001103C5"/>
    <w:rsid w:val="00112A2C"/>
    <w:rsid w:val="00113BEC"/>
    <w:rsid w:val="00117E6D"/>
    <w:rsid w:val="00120BED"/>
    <w:rsid w:val="00123658"/>
    <w:rsid w:val="00126950"/>
    <w:rsid w:val="001269DC"/>
    <w:rsid w:val="00127D3F"/>
    <w:rsid w:val="001343A1"/>
    <w:rsid w:val="00136EDF"/>
    <w:rsid w:val="00137470"/>
    <w:rsid w:val="001452E2"/>
    <w:rsid w:val="001520E6"/>
    <w:rsid w:val="001524B0"/>
    <w:rsid w:val="00155BA9"/>
    <w:rsid w:val="00156EEB"/>
    <w:rsid w:val="00162126"/>
    <w:rsid w:val="001679E3"/>
    <w:rsid w:val="00175CA2"/>
    <w:rsid w:val="001807D7"/>
    <w:rsid w:val="00182200"/>
    <w:rsid w:val="001838FD"/>
    <w:rsid w:val="00184EA4"/>
    <w:rsid w:val="00190B3C"/>
    <w:rsid w:val="00193B1A"/>
    <w:rsid w:val="001A4155"/>
    <w:rsid w:val="001A6FCB"/>
    <w:rsid w:val="001C2AAF"/>
    <w:rsid w:val="001C2AB2"/>
    <w:rsid w:val="001C4B51"/>
    <w:rsid w:val="001C6FC8"/>
    <w:rsid w:val="001E4447"/>
    <w:rsid w:val="001E4CC7"/>
    <w:rsid w:val="001E7B20"/>
    <w:rsid w:val="001F41B8"/>
    <w:rsid w:val="001F608E"/>
    <w:rsid w:val="001F610F"/>
    <w:rsid w:val="00202EBD"/>
    <w:rsid w:val="00206843"/>
    <w:rsid w:val="00213EE3"/>
    <w:rsid w:val="00214279"/>
    <w:rsid w:val="00222E5A"/>
    <w:rsid w:val="00223F6B"/>
    <w:rsid w:val="00230807"/>
    <w:rsid w:val="002312B0"/>
    <w:rsid w:val="002323B2"/>
    <w:rsid w:val="002327A6"/>
    <w:rsid w:val="00233C91"/>
    <w:rsid w:val="00242A6A"/>
    <w:rsid w:val="00251BEB"/>
    <w:rsid w:val="002528A5"/>
    <w:rsid w:val="00263FE0"/>
    <w:rsid w:val="00265F5B"/>
    <w:rsid w:val="00275C16"/>
    <w:rsid w:val="00280CAE"/>
    <w:rsid w:val="00283CFF"/>
    <w:rsid w:val="00285A66"/>
    <w:rsid w:val="00287715"/>
    <w:rsid w:val="00292B05"/>
    <w:rsid w:val="00293B1B"/>
    <w:rsid w:val="00295907"/>
    <w:rsid w:val="0029798E"/>
    <w:rsid w:val="002A012E"/>
    <w:rsid w:val="002A237E"/>
    <w:rsid w:val="002A4C91"/>
    <w:rsid w:val="002B2BFF"/>
    <w:rsid w:val="002B36B2"/>
    <w:rsid w:val="002C00EF"/>
    <w:rsid w:val="002C4692"/>
    <w:rsid w:val="002D1750"/>
    <w:rsid w:val="002E565E"/>
    <w:rsid w:val="002E56C9"/>
    <w:rsid w:val="002E696C"/>
    <w:rsid w:val="002E7FD9"/>
    <w:rsid w:val="002F352E"/>
    <w:rsid w:val="0030659E"/>
    <w:rsid w:val="0030710F"/>
    <w:rsid w:val="003112B0"/>
    <w:rsid w:val="0031370B"/>
    <w:rsid w:val="0031414E"/>
    <w:rsid w:val="00316B71"/>
    <w:rsid w:val="00321BFE"/>
    <w:rsid w:val="003229FE"/>
    <w:rsid w:val="00327639"/>
    <w:rsid w:val="00332E4A"/>
    <w:rsid w:val="003514C6"/>
    <w:rsid w:val="00353769"/>
    <w:rsid w:val="003562E7"/>
    <w:rsid w:val="0035690C"/>
    <w:rsid w:val="0035724E"/>
    <w:rsid w:val="00361C9A"/>
    <w:rsid w:val="00362BBC"/>
    <w:rsid w:val="0036501F"/>
    <w:rsid w:val="003676D1"/>
    <w:rsid w:val="0037330B"/>
    <w:rsid w:val="0038280C"/>
    <w:rsid w:val="0038480E"/>
    <w:rsid w:val="00397B7D"/>
    <w:rsid w:val="003A4223"/>
    <w:rsid w:val="003B0982"/>
    <w:rsid w:val="003B14DD"/>
    <w:rsid w:val="003C7048"/>
    <w:rsid w:val="003C721D"/>
    <w:rsid w:val="003D724A"/>
    <w:rsid w:val="003E7CA9"/>
    <w:rsid w:val="003F0ECD"/>
    <w:rsid w:val="003F26C6"/>
    <w:rsid w:val="003F3D9D"/>
    <w:rsid w:val="003F3EBD"/>
    <w:rsid w:val="00414EEC"/>
    <w:rsid w:val="00437E6C"/>
    <w:rsid w:val="00442B02"/>
    <w:rsid w:val="00442EB8"/>
    <w:rsid w:val="00443EA5"/>
    <w:rsid w:val="0044669B"/>
    <w:rsid w:val="004718F5"/>
    <w:rsid w:val="00486781"/>
    <w:rsid w:val="004928C2"/>
    <w:rsid w:val="004A012D"/>
    <w:rsid w:val="004A52EB"/>
    <w:rsid w:val="004A60D0"/>
    <w:rsid w:val="004A7B3F"/>
    <w:rsid w:val="004B08D3"/>
    <w:rsid w:val="004B2D89"/>
    <w:rsid w:val="004B4137"/>
    <w:rsid w:val="004B44E0"/>
    <w:rsid w:val="004D2ED0"/>
    <w:rsid w:val="004D350F"/>
    <w:rsid w:val="004F0C3B"/>
    <w:rsid w:val="004F2C5F"/>
    <w:rsid w:val="004F3397"/>
    <w:rsid w:val="00500E76"/>
    <w:rsid w:val="0051242D"/>
    <w:rsid w:val="00512FB3"/>
    <w:rsid w:val="00513A00"/>
    <w:rsid w:val="005274D7"/>
    <w:rsid w:val="00532667"/>
    <w:rsid w:val="00536A19"/>
    <w:rsid w:val="00536A24"/>
    <w:rsid w:val="00540161"/>
    <w:rsid w:val="00542984"/>
    <w:rsid w:val="00547A7E"/>
    <w:rsid w:val="00563796"/>
    <w:rsid w:val="00564009"/>
    <w:rsid w:val="00566558"/>
    <w:rsid w:val="00567614"/>
    <w:rsid w:val="00576E87"/>
    <w:rsid w:val="005805B4"/>
    <w:rsid w:val="00584A50"/>
    <w:rsid w:val="00593E6C"/>
    <w:rsid w:val="005951BE"/>
    <w:rsid w:val="005979DC"/>
    <w:rsid w:val="005A031E"/>
    <w:rsid w:val="005A27DE"/>
    <w:rsid w:val="005A7CF5"/>
    <w:rsid w:val="005B7979"/>
    <w:rsid w:val="005B7FFC"/>
    <w:rsid w:val="005C092A"/>
    <w:rsid w:val="005C0F36"/>
    <w:rsid w:val="005C114C"/>
    <w:rsid w:val="005C6219"/>
    <w:rsid w:val="005D0870"/>
    <w:rsid w:val="005D1A76"/>
    <w:rsid w:val="005F495B"/>
    <w:rsid w:val="005F65C5"/>
    <w:rsid w:val="0060520E"/>
    <w:rsid w:val="00606132"/>
    <w:rsid w:val="00607309"/>
    <w:rsid w:val="00611DBA"/>
    <w:rsid w:val="00617FD9"/>
    <w:rsid w:val="00621F0C"/>
    <w:rsid w:val="006223E2"/>
    <w:rsid w:val="006278AC"/>
    <w:rsid w:val="006332AA"/>
    <w:rsid w:val="0063772B"/>
    <w:rsid w:val="00637EE8"/>
    <w:rsid w:val="00637F11"/>
    <w:rsid w:val="00647FA9"/>
    <w:rsid w:val="00665254"/>
    <w:rsid w:val="00673BB3"/>
    <w:rsid w:val="006773E4"/>
    <w:rsid w:val="0068245D"/>
    <w:rsid w:val="00695277"/>
    <w:rsid w:val="0069659E"/>
    <w:rsid w:val="00697AAB"/>
    <w:rsid w:val="006A12B5"/>
    <w:rsid w:val="006A3031"/>
    <w:rsid w:val="006B727C"/>
    <w:rsid w:val="006C0D2C"/>
    <w:rsid w:val="006C31FD"/>
    <w:rsid w:val="006C4899"/>
    <w:rsid w:val="006C4C2E"/>
    <w:rsid w:val="006D01C9"/>
    <w:rsid w:val="006D164B"/>
    <w:rsid w:val="006D30EF"/>
    <w:rsid w:val="006D5A27"/>
    <w:rsid w:val="006D64C6"/>
    <w:rsid w:val="006E309A"/>
    <w:rsid w:val="006F2A05"/>
    <w:rsid w:val="0070727A"/>
    <w:rsid w:val="00717E6A"/>
    <w:rsid w:val="00724F69"/>
    <w:rsid w:val="007256E5"/>
    <w:rsid w:val="00736A26"/>
    <w:rsid w:val="00741167"/>
    <w:rsid w:val="00742CFA"/>
    <w:rsid w:val="00743530"/>
    <w:rsid w:val="00746DE3"/>
    <w:rsid w:val="00752C57"/>
    <w:rsid w:val="007544E1"/>
    <w:rsid w:val="00760658"/>
    <w:rsid w:val="00764886"/>
    <w:rsid w:val="00771698"/>
    <w:rsid w:val="00772BF7"/>
    <w:rsid w:val="00773F4B"/>
    <w:rsid w:val="00774D26"/>
    <w:rsid w:val="00776BAF"/>
    <w:rsid w:val="00781607"/>
    <w:rsid w:val="007830C1"/>
    <w:rsid w:val="00787B51"/>
    <w:rsid w:val="007928E8"/>
    <w:rsid w:val="00793DDF"/>
    <w:rsid w:val="007A0A88"/>
    <w:rsid w:val="007B20AE"/>
    <w:rsid w:val="007B4565"/>
    <w:rsid w:val="007C0426"/>
    <w:rsid w:val="007C1AD3"/>
    <w:rsid w:val="007D3291"/>
    <w:rsid w:val="007D43BF"/>
    <w:rsid w:val="007D4499"/>
    <w:rsid w:val="007D7DE5"/>
    <w:rsid w:val="007E7322"/>
    <w:rsid w:val="007F3FE7"/>
    <w:rsid w:val="007F493E"/>
    <w:rsid w:val="007F6974"/>
    <w:rsid w:val="00803AAE"/>
    <w:rsid w:val="00810D08"/>
    <w:rsid w:val="008129FE"/>
    <w:rsid w:val="00813970"/>
    <w:rsid w:val="008252F5"/>
    <w:rsid w:val="00840FC2"/>
    <w:rsid w:val="008410B6"/>
    <w:rsid w:val="00851CC6"/>
    <w:rsid w:val="0085501A"/>
    <w:rsid w:val="0085747F"/>
    <w:rsid w:val="00865CD3"/>
    <w:rsid w:val="008666B0"/>
    <w:rsid w:val="00873963"/>
    <w:rsid w:val="00881E80"/>
    <w:rsid w:val="00886F65"/>
    <w:rsid w:val="008957E2"/>
    <w:rsid w:val="008A1B68"/>
    <w:rsid w:val="008A5EA8"/>
    <w:rsid w:val="008B4148"/>
    <w:rsid w:val="008B6DE5"/>
    <w:rsid w:val="008B7C4A"/>
    <w:rsid w:val="008C0813"/>
    <w:rsid w:val="008C0F95"/>
    <w:rsid w:val="008C3B9B"/>
    <w:rsid w:val="008C3C65"/>
    <w:rsid w:val="008D38B7"/>
    <w:rsid w:val="008E20BC"/>
    <w:rsid w:val="00904691"/>
    <w:rsid w:val="00905491"/>
    <w:rsid w:val="009105A3"/>
    <w:rsid w:val="00914A89"/>
    <w:rsid w:val="00923C77"/>
    <w:rsid w:val="009301B4"/>
    <w:rsid w:val="00931488"/>
    <w:rsid w:val="00941768"/>
    <w:rsid w:val="00947159"/>
    <w:rsid w:val="00950781"/>
    <w:rsid w:val="009536A5"/>
    <w:rsid w:val="0095744D"/>
    <w:rsid w:val="00963D37"/>
    <w:rsid w:val="00965478"/>
    <w:rsid w:val="00966724"/>
    <w:rsid w:val="0097388B"/>
    <w:rsid w:val="00975E52"/>
    <w:rsid w:val="00976F3C"/>
    <w:rsid w:val="00980BAC"/>
    <w:rsid w:val="009822AD"/>
    <w:rsid w:val="00993274"/>
    <w:rsid w:val="009943CA"/>
    <w:rsid w:val="009C0C66"/>
    <w:rsid w:val="009D2479"/>
    <w:rsid w:val="009D2B85"/>
    <w:rsid w:val="009D2C00"/>
    <w:rsid w:val="009D521B"/>
    <w:rsid w:val="009D6CD2"/>
    <w:rsid w:val="009D79B5"/>
    <w:rsid w:val="009E6B25"/>
    <w:rsid w:val="009E7013"/>
    <w:rsid w:val="00A1379D"/>
    <w:rsid w:val="00A1729C"/>
    <w:rsid w:val="00A335C5"/>
    <w:rsid w:val="00A34E9D"/>
    <w:rsid w:val="00A56EAF"/>
    <w:rsid w:val="00A579F4"/>
    <w:rsid w:val="00A63E65"/>
    <w:rsid w:val="00A7100F"/>
    <w:rsid w:val="00A75F05"/>
    <w:rsid w:val="00A81397"/>
    <w:rsid w:val="00A878D6"/>
    <w:rsid w:val="00A95C7D"/>
    <w:rsid w:val="00AA183B"/>
    <w:rsid w:val="00AA79EC"/>
    <w:rsid w:val="00AB0909"/>
    <w:rsid w:val="00AC1208"/>
    <w:rsid w:val="00AC69E8"/>
    <w:rsid w:val="00AD06D4"/>
    <w:rsid w:val="00AD0FBD"/>
    <w:rsid w:val="00AD71F8"/>
    <w:rsid w:val="00AD7FF7"/>
    <w:rsid w:val="00AE519F"/>
    <w:rsid w:val="00AE59DA"/>
    <w:rsid w:val="00B04FC1"/>
    <w:rsid w:val="00B07308"/>
    <w:rsid w:val="00B16EF7"/>
    <w:rsid w:val="00B215CB"/>
    <w:rsid w:val="00B23B7E"/>
    <w:rsid w:val="00B25EA1"/>
    <w:rsid w:val="00B426C7"/>
    <w:rsid w:val="00B442AB"/>
    <w:rsid w:val="00B4532C"/>
    <w:rsid w:val="00B460F1"/>
    <w:rsid w:val="00B54244"/>
    <w:rsid w:val="00B6291B"/>
    <w:rsid w:val="00B71726"/>
    <w:rsid w:val="00B76080"/>
    <w:rsid w:val="00B8084D"/>
    <w:rsid w:val="00B80A63"/>
    <w:rsid w:val="00B84BF0"/>
    <w:rsid w:val="00B91F81"/>
    <w:rsid w:val="00B976DD"/>
    <w:rsid w:val="00BA2D59"/>
    <w:rsid w:val="00BB4A02"/>
    <w:rsid w:val="00BC1C1D"/>
    <w:rsid w:val="00BC3CB2"/>
    <w:rsid w:val="00BC674D"/>
    <w:rsid w:val="00BD1C3E"/>
    <w:rsid w:val="00BD347F"/>
    <w:rsid w:val="00BD420B"/>
    <w:rsid w:val="00BE1D6E"/>
    <w:rsid w:val="00BF14E2"/>
    <w:rsid w:val="00BF1993"/>
    <w:rsid w:val="00BF1AAB"/>
    <w:rsid w:val="00BF2379"/>
    <w:rsid w:val="00C04F32"/>
    <w:rsid w:val="00C05337"/>
    <w:rsid w:val="00C057F5"/>
    <w:rsid w:val="00C068B1"/>
    <w:rsid w:val="00C120D3"/>
    <w:rsid w:val="00C13C58"/>
    <w:rsid w:val="00C14668"/>
    <w:rsid w:val="00C161D9"/>
    <w:rsid w:val="00C219E5"/>
    <w:rsid w:val="00C26954"/>
    <w:rsid w:val="00C30A0B"/>
    <w:rsid w:val="00C32243"/>
    <w:rsid w:val="00C73824"/>
    <w:rsid w:val="00C774C7"/>
    <w:rsid w:val="00C80507"/>
    <w:rsid w:val="00C8239D"/>
    <w:rsid w:val="00C834AD"/>
    <w:rsid w:val="00C91898"/>
    <w:rsid w:val="00CA147F"/>
    <w:rsid w:val="00CA188B"/>
    <w:rsid w:val="00CA45CA"/>
    <w:rsid w:val="00CA5DA9"/>
    <w:rsid w:val="00CA7C08"/>
    <w:rsid w:val="00CB33E2"/>
    <w:rsid w:val="00CB3622"/>
    <w:rsid w:val="00CC2310"/>
    <w:rsid w:val="00CC3AAE"/>
    <w:rsid w:val="00CC7F5B"/>
    <w:rsid w:val="00CD18EF"/>
    <w:rsid w:val="00CD7C94"/>
    <w:rsid w:val="00CF3CC1"/>
    <w:rsid w:val="00D1571B"/>
    <w:rsid w:val="00D20B04"/>
    <w:rsid w:val="00D248EF"/>
    <w:rsid w:val="00D277AD"/>
    <w:rsid w:val="00D27FFE"/>
    <w:rsid w:val="00D439AC"/>
    <w:rsid w:val="00D529FC"/>
    <w:rsid w:val="00D54C53"/>
    <w:rsid w:val="00D63788"/>
    <w:rsid w:val="00D64CF8"/>
    <w:rsid w:val="00D70988"/>
    <w:rsid w:val="00D735B6"/>
    <w:rsid w:val="00D735DB"/>
    <w:rsid w:val="00D75563"/>
    <w:rsid w:val="00D75F47"/>
    <w:rsid w:val="00D76A1C"/>
    <w:rsid w:val="00D939A4"/>
    <w:rsid w:val="00D93CB6"/>
    <w:rsid w:val="00D94825"/>
    <w:rsid w:val="00D95B64"/>
    <w:rsid w:val="00D96BDD"/>
    <w:rsid w:val="00DA5F36"/>
    <w:rsid w:val="00DA6115"/>
    <w:rsid w:val="00DC455F"/>
    <w:rsid w:val="00DC4609"/>
    <w:rsid w:val="00DD2518"/>
    <w:rsid w:val="00DD6BB0"/>
    <w:rsid w:val="00DD7F4E"/>
    <w:rsid w:val="00DE3BB0"/>
    <w:rsid w:val="00DE4535"/>
    <w:rsid w:val="00DE5D19"/>
    <w:rsid w:val="00DF4E5B"/>
    <w:rsid w:val="00E002B5"/>
    <w:rsid w:val="00E01C42"/>
    <w:rsid w:val="00E05CA1"/>
    <w:rsid w:val="00E16388"/>
    <w:rsid w:val="00E2776F"/>
    <w:rsid w:val="00E321B5"/>
    <w:rsid w:val="00E3500B"/>
    <w:rsid w:val="00E45E52"/>
    <w:rsid w:val="00E46B7C"/>
    <w:rsid w:val="00E51EE4"/>
    <w:rsid w:val="00E5304A"/>
    <w:rsid w:val="00E53F7C"/>
    <w:rsid w:val="00E5478D"/>
    <w:rsid w:val="00E60B6C"/>
    <w:rsid w:val="00E6645B"/>
    <w:rsid w:val="00E6651A"/>
    <w:rsid w:val="00E73DC2"/>
    <w:rsid w:val="00E77479"/>
    <w:rsid w:val="00E8488C"/>
    <w:rsid w:val="00E902A5"/>
    <w:rsid w:val="00E90E5F"/>
    <w:rsid w:val="00EA19F3"/>
    <w:rsid w:val="00EA44FB"/>
    <w:rsid w:val="00EA5006"/>
    <w:rsid w:val="00EA59A0"/>
    <w:rsid w:val="00EA6E5C"/>
    <w:rsid w:val="00EB0D75"/>
    <w:rsid w:val="00EB4F77"/>
    <w:rsid w:val="00EB673A"/>
    <w:rsid w:val="00EC0B2B"/>
    <w:rsid w:val="00EC51C5"/>
    <w:rsid w:val="00ED0502"/>
    <w:rsid w:val="00ED2BA3"/>
    <w:rsid w:val="00ED465D"/>
    <w:rsid w:val="00EE5FA9"/>
    <w:rsid w:val="00EE6143"/>
    <w:rsid w:val="00EF1189"/>
    <w:rsid w:val="00EF2E9C"/>
    <w:rsid w:val="00EF3214"/>
    <w:rsid w:val="00F01D29"/>
    <w:rsid w:val="00F034B8"/>
    <w:rsid w:val="00F1554D"/>
    <w:rsid w:val="00F242BE"/>
    <w:rsid w:val="00F26CEF"/>
    <w:rsid w:val="00F2769D"/>
    <w:rsid w:val="00F319A3"/>
    <w:rsid w:val="00F33AC7"/>
    <w:rsid w:val="00F37D13"/>
    <w:rsid w:val="00F4093D"/>
    <w:rsid w:val="00F600F7"/>
    <w:rsid w:val="00F61914"/>
    <w:rsid w:val="00F6588C"/>
    <w:rsid w:val="00F72997"/>
    <w:rsid w:val="00F74E8A"/>
    <w:rsid w:val="00F75314"/>
    <w:rsid w:val="00F771E9"/>
    <w:rsid w:val="00F81EB2"/>
    <w:rsid w:val="00F972D8"/>
    <w:rsid w:val="00F97D0E"/>
    <w:rsid w:val="00FA214D"/>
    <w:rsid w:val="00FB0171"/>
    <w:rsid w:val="00FB6A0A"/>
    <w:rsid w:val="00FD1D95"/>
    <w:rsid w:val="00FD244A"/>
    <w:rsid w:val="00FD3329"/>
    <w:rsid w:val="00FE2F96"/>
    <w:rsid w:val="00FE3A47"/>
    <w:rsid w:val="00FE4DA1"/>
    <w:rsid w:val="00FE60D2"/>
    <w:rsid w:val="00FF2D8F"/>
    <w:rsid w:val="00FF3B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1EDFA2F2-EC9C-4B2A-BBF0-A4134418E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2BBC"/>
    <w:rPr>
      <w:sz w:val="24"/>
      <w:szCs w:val="24"/>
    </w:rPr>
  </w:style>
  <w:style w:type="paragraph" w:styleId="1">
    <w:name w:val="heading 1"/>
    <w:basedOn w:val="a"/>
    <w:next w:val="a"/>
    <w:qFormat/>
    <w:rsid w:val="00362BBC"/>
    <w:pPr>
      <w:keepNext/>
      <w:jc w:val="both"/>
      <w:outlineLvl w:val="0"/>
    </w:pPr>
    <w:rPr>
      <w:b/>
      <w:bCs/>
      <w:sz w:val="28"/>
      <w:lang w:val="ro-RO"/>
    </w:rPr>
  </w:style>
  <w:style w:type="paragraph" w:styleId="2">
    <w:name w:val="heading 2"/>
    <w:basedOn w:val="a"/>
    <w:next w:val="a"/>
    <w:qFormat/>
    <w:rsid w:val="00362BBC"/>
    <w:pPr>
      <w:keepNext/>
      <w:spacing w:line="360" w:lineRule="auto"/>
      <w:jc w:val="center"/>
      <w:outlineLvl w:val="1"/>
    </w:pPr>
    <w:rPr>
      <w:b/>
      <w:bCs/>
      <w:sz w:val="28"/>
      <w:lang w:val="ro-RO"/>
    </w:rPr>
  </w:style>
  <w:style w:type="paragraph" w:styleId="3">
    <w:name w:val="heading 3"/>
    <w:basedOn w:val="a"/>
    <w:next w:val="a"/>
    <w:qFormat/>
    <w:rsid w:val="00362BBC"/>
    <w:pPr>
      <w:keepNext/>
      <w:jc w:val="center"/>
      <w:outlineLvl w:val="2"/>
    </w:pPr>
    <w:rPr>
      <w:b/>
      <w:bCs/>
      <w:lang w:val="ro-RO"/>
    </w:rPr>
  </w:style>
  <w:style w:type="paragraph" w:styleId="4">
    <w:name w:val="heading 4"/>
    <w:basedOn w:val="a"/>
    <w:next w:val="a"/>
    <w:qFormat/>
    <w:rsid w:val="009536A5"/>
    <w:pPr>
      <w:keepNext/>
      <w:spacing w:before="240" w:after="60"/>
      <w:outlineLvl w:val="3"/>
    </w:pPr>
    <w:rPr>
      <w:b/>
      <w:bCs/>
      <w:sz w:val="28"/>
      <w:szCs w:val="28"/>
    </w:rPr>
  </w:style>
  <w:style w:type="paragraph" w:styleId="9">
    <w:name w:val="heading 9"/>
    <w:basedOn w:val="a"/>
    <w:next w:val="a"/>
    <w:qFormat/>
    <w:rsid w:val="005951BE"/>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rsid w:val="00362BBC"/>
    <w:rPr>
      <w:szCs w:val="20"/>
      <w:lang w:val="ro-RO"/>
    </w:rPr>
  </w:style>
  <w:style w:type="paragraph" w:customStyle="1" w:styleId="PRAG14">
    <w:name w:val="PRAG_14"/>
    <w:basedOn w:val="a"/>
    <w:rsid w:val="00362BBC"/>
    <w:pPr>
      <w:jc w:val="both"/>
    </w:pPr>
    <w:rPr>
      <w:rFonts w:ascii="$Pragmatica" w:hAnsi="$Pragmatica"/>
      <w:sz w:val="28"/>
      <w:szCs w:val="20"/>
      <w:lang w:val="en-US"/>
    </w:rPr>
  </w:style>
  <w:style w:type="paragraph" w:styleId="30">
    <w:name w:val="Body Text 3"/>
    <w:basedOn w:val="a"/>
    <w:rsid w:val="00362BBC"/>
    <w:pPr>
      <w:jc w:val="both"/>
    </w:pPr>
    <w:rPr>
      <w:i/>
      <w:szCs w:val="20"/>
      <w:lang w:val="ro-RO"/>
    </w:rPr>
  </w:style>
  <w:style w:type="paragraph" w:styleId="a3">
    <w:name w:val="Body Text Indent"/>
    <w:basedOn w:val="a"/>
    <w:rsid w:val="00362BBC"/>
    <w:pPr>
      <w:ind w:firstLine="360"/>
    </w:pPr>
    <w:rPr>
      <w:szCs w:val="20"/>
      <w:lang w:val="ro-RO"/>
    </w:rPr>
  </w:style>
  <w:style w:type="paragraph" w:styleId="21">
    <w:name w:val="Body Text Indent 2"/>
    <w:basedOn w:val="a"/>
    <w:rsid w:val="00362BBC"/>
    <w:pPr>
      <w:ind w:left="360"/>
    </w:pPr>
    <w:rPr>
      <w:szCs w:val="20"/>
      <w:lang w:val="ro-RO"/>
    </w:rPr>
  </w:style>
  <w:style w:type="paragraph" w:styleId="31">
    <w:name w:val="Body Text Indent 3"/>
    <w:basedOn w:val="a"/>
    <w:link w:val="32"/>
    <w:rsid w:val="00362BBC"/>
    <w:pPr>
      <w:ind w:left="360"/>
    </w:pPr>
    <w:rPr>
      <w:sz w:val="22"/>
      <w:szCs w:val="20"/>
      <w:lang w:val="ro-RO"/>
    </w:rPr>
  </w:style>
  <w:style w:type="paragraph" w:styleId="a4">
    <w:name w:val="Title"/>
    <w:basedOn w:val="a"/>
    <w:link w:val="a5"/>
    <w:qFormat/>
    <w:rsid w:val="00362BBC"/>
    <w:pPr>
      <w:spacing w:line="360" w:lineRule="auto"/>
      <w:jc w:val="center"/>
    </w:pPr>
    <w:rPr>
      <w:b/>
      <w:bCs/>
      <w:i/>
      <w:iCs/>
      <w:sz w:val="32"/>
      <w:lang w:val="ro-RO"/>
    </w:rPr>
  </w:style>
  <w:style w:type="paragraph" w:styleId="a6">
    <w:name w:val="Block Text"/>
    <w:basedOn w:val="a"/>
    <w:rsid w:val="00362BBC"/>
    <w:pPr>
      <w:ind w:left="-567" w:right="-908"/>
    </w:pPr>
    <w:rPr>
      <w:sz w:val="28"/>
      <w:szCs w:val="20"/>
      <w:lang w:val="ro-RO"/>
    </w:rPr>
  </w:style>
  <w:style w:type="paragraph" w:styleId="a7">
    <w:name w:val="Body Text"/>
    <w:basedOn w:val="a"/>
    <w:link w:val="a8"/>
    <w:rsid w:val="005979DC"/>
    <w:pPr>
      <w:widowControl w:val="0"/>
      <w:spacing w:after="120"/>
      <w:ind w:firstLine="720"/>
      <w:jc w:val="both"/>
    </w:pPr>
    <w:rPr>
      <w:snapToGrid w:val="0"/>
      <w:szCs w:val="20"/>
      <w:lang w:val="ro-RO"/>
    </w:rPr>
  </w:style>
  <w:style w:type="paragraph" w:styleId="a9">
    <w:name w:val="header"/>
    <w:basedOn w:val="a"/>
    <w:rsid w:val="00193B1A"/>
    <w:pPr>
      <w:tabs>
        <w:tab w:val="center" w:pos="4677"/>
        <w:tab w:val="right" w:pos="9355"/>
      </w:tabs>
    </w:pPr>
  </w:style>
  <w:style w:type="paragraph" w:styleId="aa">
    <w:name w:val="footer"/>
    <w:basedOn w:val="a"/>
    <w:rsid w:val="00193B1A"/>
    <w:pPr>
      <w:tabs>
        <w:tab w:val="center" w:pos="4677"/>
        <w:tab w:val="right" w:pos="9355"/>
      </w:tabs>
    </w:pPr>
  </w:style>
  <w:style w:type="table" w:styleId="ab">
    <w:name w:val="Table Grid"/>
    <w:basedOn w:val="a1"/>
    <w:uiPriority w:val="59"/>
    <w:rsid w:val="00193B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basedOn w:val="a0"/>
    <w:rsid w:val="00193B1A"/>
  </w:style>
  <w:style w:type="paragraph" w:styleId="ad">
    <w:name w:val="caption"/>
    <w:basedOn w:val="a"/>
    <w:next w:val="a"/>
    <w:qFormat/>
    <w:rsid w:val="00803AAE"/>
    <w:pPr>
      <w:widowControl w:val="0"/>
    </w:pPr>
    <w:rPr>
      <w:b/>
      <w:snapToGrid w:val="0"/>
      <w:sz w:val="28"/>
      <w:szCs w:val="20"/>
      <w:lang w:val="ro-RO"/>
    </w:rPr>
  </w:style>
  <w:style w:type="paragraph" w:customStyle="1" w:styleId="FR3">
    <w:name w:val="FR3"/>
    <w:rsid w:val="0004063E"/>
    <w:pPr>
      <w:widowControl w:val="0"/>
      <w:spacing w:before="340"/>
      <w:jc w:val="center"/>
    </w:pPr>
    <w:rPr>
      <w:snapToGrid w:val="0"/>
      <w:sz w:val="32"/>
      <w:lang w:val="en-US"/>
    </w:rPr>
  </w:style>
  <w:style w:type="paragraph" w:styleId="22">
    <w:name w:val="List 2"/>
    <w:basedOn w:val="a"/>
    <w:rsid w:val="0004063E"/>
    <w:pPr>
      <w:widowControl w:val="0"/>
      <w:ind w:left="566" w:hanging="283"/>
      <w:jc w:val="both"/>
    </w:pPr>
    <w:rPr>
      <w:snapToGrid w:val="0"/>
      <w:szCs w:val="20"/>
      <w:lang w:val="ro-RO"/>
    </w:rPr>
  </w:style>
  <w:style w:type="paragraph" w:styleId="33">
    <w:name w:val="List 3"/>
    <w:basedOn w:val="a"/>
    <w:rsid w:val="0004063E"/>
    <w:pPr>
      <w:widowControl w:val="0"/>
      <w:ind w:left="849" w:hanging="283"/>
      <w:jc w:val="both"/>
    </w:pPr>
    <w:rPr>
      <w:snapToGrid w:val="0"/>
      <w:szCs w:val="20"/>
      <w:lang w:val="ro-RO"/>
    </w:rPr>
  </w:style>
  <w:style w:type="paragraph" w:styleId="23">
    <w:name w:val="List Continue 2"/>
    <w:basedOn w:val="a"/>
    <w:rsid w:val="0004063E"/>
    <w:pPr>
      <w:widowControl w:val="0"/>
      <w:spacing w:after="120"/>
      <w:ind w:left="566" w:firstLine="720"/>
      <w:jc w:val="both"/>
    </w:pPr>
    <w:rPr>
      <w:snapToGrid w:val="0"/>
      <w:szCs w:val="20"/>
      <w:lang w:val="ro-RO"/>
    </w:rPr>
  </w:style>
  <w:style w:type="paragraph" w:styleId="ae">
    <w:name w:val="Plain Text"/>
    <w:basedOn w:val="a"/>
    <w:link w:val="af"/>
    <w:rsid w:val="00CF3CC1"/>
    <w:rPr>
      <w:rFonts w:ascii="Courier New" w:hAnsi="Courier New"/>
      <w:sz w:val="20"/>
      <w:szCs w:val="20"/>
    </w:rPr>
  </w:style>
  <w:style w:type="character" w:styleId="af0">
    <w:name w:val="Hyperlink"/>
    <w:basedOn w:val="a0"/>
    <w:rsid w:val="000F35A9"/>
    <w:rPr>
      <w:strike w:val="0"/>
      <w:dstrike w:val="0"/>
      <w:color w:val="0000FF"/>
      <w:u w:val="none"/>
      <w:effect w:val="none"/>
    </w:rPr>
  </w:style>
  <w:style w:type="paragraph" w:styleId="af1">
    <w:name w:val="Subtitle"/>
    <w:basedOn w:val="a"/>
    <w:qFormat/>
    <w:rsid w:val="009536A5"/>
    <w:pPr>
      <w:jc w:val="center"/>
    </w:pPr>
    <w:rPr>
      <w:b/>
      <w:sz w:val="32"/>
      <w:szCs w:val="20"/>
      <w:lang w:val="ro-RO"/>
    </w:rPr>
  </w:style>
  <w:style w:type="paragraph" w:styleId="af2">
    <w:name w:val="Balloon Text"/>
    <w:basedOn w:val="a"/>
    <w:link w:val="af3"/>
    <w:rsid w:val="002D1750"/>
    <w:rPr>
      <w:rFonts w:ascii="Tahoma" w:hAnsi="Tahoma" w:cs="Tahoma"/>
      <w:sz w:val="16"/>
      <w:szCs w:val="16"/>
    </w:rPr>
  </w:style>
  <w:style w:type="character" w:customStyle="1" w:styleId="af3">
    <w:name w:val="Текст выноски Знак"/>
    <w:basedOn w:val="a0"/>
    <w:link w:val="af2"/>
    <w:rsid w:val="002D1750"/>
    <w:rPr>
      <w:rFonts w:ascii="Tahoma" w:hAnsi="Tahoma" w:cs="Tahoma"/>
      <w:sz w:val="16"/>
      <w:szCs w:val="16"/>
    </w:rPr>
  </w:style>
  <w:style w:type="paragraph" w:styleId="af4">
    <w:name w:val="List Paragraph"/>
    <w:basedOn w:val="a"/>
    <w:uiPriority w:val="34"/>
    <w:qFormat/>
    <w:rsid w:val="005C092A"/>
    <w:pPr>
      <w:ind w:left="720"/>
      <w:contextualSpacing/>
    </w:pPr>
  </w:style>
  <w:style w:type="character" w:customStyle="1" w:styleId="af">
    <w:name w:val="Текст Знак"/>
    <w:link w:val="ae"/>
    <w:rsid w:val="00202EBD"/>
    <w:rPr>
      <w:rFonts w:ascii="Courier New" w:hAnsi="Courier New"/>
    </w:rPr>
  </w:style>
  <w:style w:type="character" w:customStyle="1" w:styleId="a5">
    <w:name w:val="Название Знак"/>
    <w:link w:val="a4"/>
    <w:rsid w:val="00593E6C"/>
    <w:rPr>
      <w:b/>
      <w:bCs/>
      <w:i/>
      <w:iCs/>
      <w:sz w:val="32"/>
      <w:szCs w:val="24"/>
      <w:lang w:val="ro-RO"/>
    </w:rPr>
  </w:style>
  <w:style w:type="character" w:customStyle="1" w:styleId="a8">
    <w:name w:val="Основной текст Знак"/>
    <w:basedOn w:val="a0"/>
    <w:link w:val="a7"/>
    <w:rsid w:val="00E90E5F"/>
    <w:rPr>
      <w:snapToGrid w:val="0"/>
      <w:sz w:val="24"/>
      <w:lang w:val="ro-RO"/>
    </w:rPr>
  </w:style>
  <w:style w:type="character" w:customStyle="1" w:styleId="32">
    <w:name w:val="Основной текст с отступом 3 Знак"/>
    <w:basedOn w:val="a0"/>
    <w:link w:val="31"/>
    <w:rsid w:val="00E8488C"/>
    <w:rPr>
      <w:sz w:val="22"/>
      <w:lang w:val="ro-RO"/>
    </w:rPr>
  </w:style>
  <w:style w:type="paragraph" w:customStyle="1" w:styleId="ListParagraph1">
    <w:name w:val="List Paragraph1"/>
    <w:basedOn w:val="a"/>
    <w:uiPriority w:val="34"/>
    <w:qFormat/>
    <w:rsid w:val="006332AA"/>
    <w:pPr>
      <w:spacing w:after="160" w:line="259" w:lineRule="auto"/>
      <w:ind w:left="720"/>
      <w:contextualSpacing/>
    </w:pPr>
    <w:rPr>
      <w:rFonts w:ascii="Calibri" w:eastAsia="Calibri" w:hAnsi="Calibri"/>
      <w:sz w:val="22"/>
      <w:szCs w:val="22"/>
      <w:lang w:val="ro-RO"/>
    </w:rPr>
  </w:style>
  <w:style w:type="paragraph" w:customStyle="1" w:styleId="z1Char">
    <w:name w:val="z1 Char"/>
    <w:basedOn w:val="a"/>
    <w:semiHidden/>
    <w:rsid w:val="000A1E21"/>
    <w:pPr>
      <w:tabs>
        <w:tab w:val="num" w:pos="227"/>
      </w:tabs>
      <w:ind w:left="227" w:hanging="227"/>
      <w:jc w:val="both"/>
    </w:pPr>
    <w:rPr>
      <w:color w:val="000000"/>
      <w:sz w:val="22"/>
      <w:szCs w:val="22"/>
    </w:rPr>
  </w:style>
  <w:style w:type="paragraph" w:customStyle="1" w:styleId="af5">
    <w:name w:val="Содержимое таблицы"/>
    <w:basedOn w:val="a"/>
    <w:rsid w:val="00A63E65"/>
    <w:pPr>
      <w:widowControl w:val="0"/>
      <w:suppressLineNumbers/>
      <w:suppressAutoHyphens/>
    </w:pPr>
    <w:rPr>
      <w:rFonts w:eastAsia="SimSun" w:cs="Mangal"/>
      <w:kern w:val="1"/>
      <w:lang w:eastAsia="zh-CN" w:bidi="hi-IN"/>
    </w:rPr>
  </w:style>
  <w:style w:type="paragraph" w:styleId="af6">
    <w:name w:val="Normal (Web)"/>
    <w:basedOn w:val="a"/>
    <w:uiPriority w:val="99"/>
    <w:unhideWhenUsed/>
    <w:rsid w:val="00A63E65"/>
    <w:pPr>
      <w:spacing w:before="100" w:beforeAutospacing="1" w:after="100" w:afterAutospacing="1"/>
    </w:pPr>
    <w:rPr>
      <w:lang w:val="ro-RO" w:eastAsia="ro-RO"/>
    </w:rPr>
  </w:style>
  <w:style w:type="character" w:styleId="af7">
    <w:name w:val="Emphasis"/>
    <w:basedOn w:val="a0"/>
    <w:uiPriority w:val="20"/>
    <w:qFormat/>
    <w:rsid w:val="003C721D"/>
    <w:rPr>
      <w:i/>
      <w:iCs/>
    </w:rPr>
  </w:style>
  <w:style w:type="character" w:styleId="af8">
    <w:name w:val="Strong"/>
    <w:basedOn w:val="a0"/>
    <w:uiPriority w:val="22"/>
    <w:qFormat/>
    <w:rsid w:val="00776B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07405">
      <w:bodyDiv w:val="1"/>
      <w:marLeft w:val="0"/>
      <w:marRight w:val="0"/>
      <w:marTop w:val="0"/>
      <w:marBottom w:val="0"/>
      <w:divBdr>
        <w:top w:val="none" w:sz="0" w:space="0" w:color="auto"/>
        <w:left w:val="none" w:sz="0" w:space="0" w:color="auto"/>
        <w:bottom w:val="none" w:sz="0" w:space="0" w:color="auto"/>
        <w:right w:val="none" w:sz="0" w:space="0" w:color="auto"/>
      </w:divBdr>
    </w:div>
    <w:div w:id="53815011">
      <w:bodyDiv w:val="1"/>
      <w:marLeft w:val="0"/>
      <w:marRight w:val="0"/>
      <w:marTop w:val="0"/>
      <w:marBottom w:val="0"/>
      <w:divBdr>
        <w:top w:val="none" w:sz="0" w:space="0" w:color="auto"/>
        <w:left w:val="none" w:sz="0" w:space="0" w:color="auto"/>
        <w:bottom w:val="none" w:sz="0" w:space="0" w:color="auto"/>
        <w:right w:val="none" w:sz="0" w:space="0" w:color="auto"/>
      </w:divBdr>
    </w:div>
    <w:div w:id="74786193">
      <w:bodyDiv w:val="1"/>
      <w:marLeft w:val="0"/>
      <w:marRight w:val="0"/>
      <w:marTop w:val="0"/>
      <w:marBottom w:val="0"/>
      <w:divBdr>
        <w:top w:val="none" w:sz="0" w:space="0" w:color="auto"/>
        <w:left w:val="none" w:sz="0" w:space="0" w:color="auto"/>
        <w:bottom w:val="none" w:sz="0" w:space="0" w:color="auto"/>
        <w:right w:val="none" w:sz="0" w:space="0" w:color="auto"/>
      </w:divBdr>
    </w:div>
    <w:div w:id="116681941">
      <w:bodyDiv w:val="1"/>
      <w:marLeft w:val="0"/>
      <w:marRight w:val="0"/>
      <w:marTop w:val="0"/>
      <w:marBottom w:val="0"/>
      <w:divBdr>
        <w:top w:val="none" w:sz="0" w:space="0" w:color="auto"/>
        <w:left w:val="none" w:sz="0" w:space="0" w:color="auto"/>
        <w:bottom w:val="none" w:sz="0" w:space="0" w:color="auto"/>
        <w:right w:val="none" w:sz="0" w:space="0" w:color="auto"/>
      </w:divBdr>
    </w:div>
    <w:div w:id="120805852">
      <w:bodyDiv w:val="1"/>
      <w:marLeft w:val="0"/>
      <w:marRight w:val="0"/>
      <w:marTop w:val="0"/>
      <w:marBottom w:val="0"/>
      <w:divBdr>
        <w:top w:val="none" w:sz="0" w:space="0" w:color="auto"/>
        <w:left w:val="none" w:sz="0" w:space="0" w:color="auto"/>
        <w:bottom w:val="none" w:sz="0" w:space="0" w:color="auto"/>
        <w:right w:val="none" w:sz="0" w:space="0" w:color="auto"/>
      </w:divBdr>
    </w:div>
    <w:div w:id="165705260">
      <w:bodyDiv w:val="1"/>
      <w:marLeft w:val="0"/>
      <w:marRight w:val="0"/>
      <w:marTop w:val="0"/>
      <w:marBottom w:val="0"/>
      <w:divBdr>
        <w:top w:val="none" w:sz="0" w:space="0" w:color="auto"/>
        <w:left w:val="none" w:sz="0" w:space="0" w:color="auto"/>
        <w:bottom w:val="none" w:sz="0" w:space="0" w:color="auto"/>
        <w:right w:val="none" w:sz="0" w:space="0" w:color="auto"/>
      </w:divBdr>
    </w:div>
    <w:div w:id="172964376">
      <w:bodyDiv w:val="1"/>
      <w:marLeft w:val="0"/>
      <w:marRight w:val="0"/>
      <w:marTop w:val="0"/>
      <w:marBottom w:val="0"/>
      <w:divBdr>
        <w:top w:val="none" w:sz="0" w:space="0" w:color="auto"/>
        <w:left w:val="none" w:sz="0" w:space="0" w:color="auto"/>
        <w:bottom w:val="none" w:sz="0" w:space="0" w:color="auto"/>
        <w:right w:val="none" w:sz="0" w:space="0" w:color="auto"/>
      </w:divBdr>
    </w:div>
    <w:div w:id="179010360">
      <w:bodyDiv w:val="1"/>
      <w:marLeft w:val="0"/>
      <w:marRight w:val="0"/>
      <w:marTop w:val="0"/>
      <w:marBottom w:val="0"/>
      <w:divBdr>
        <w:top w:val="none" w:sz="0" w:space="0" w:color="auto"/>
        <w:left w:val="none" w:sz="0" w:space="0" w:color="auto"/>
        <w:bottom w:val="none" w:sz="0" w:space="0" w:color="auto"/>
        <w:right w:val="none" w:sz="0" w:space="0" w:color="auto"/>
      </w:divBdr>
    </w:div>
    <w:div w:id="344939182">
      <w:bodyDiv w:val="1"/>
      <w:marLeft w:val="0"/>
      <w:marRight w:val="0"/>
      <w:marTop w:val="0"/>
      <w:marBottom w:val="0"/>
      <w:divBdr>
        <w:top w:val="none" w:sz="0" w:space="0" w:color="auto"/>
        <w:left w:val="none" w:sz="0" w:space="0" w:color="auto"/>
        <w:bottom w:val="none" w:sz="0" w:space="0" w:color="auto"/>
        <w:right w:val="none" w:sz="0" w:space="0" w:color="auto"/>
      </w:divBdr>
    </w:div>
    <w:div w:id="359203147">
      <w:bodyDiv w:val="1"/>
      <w:marLeft w:val="0"/>
      <w:marRight w:val="0"/>
      <w:marTop w:val="0"/>
      <w:marBottom w:val="0"/>
      <w:divBdr>
        <w:top w:val="none" w:sz="0" w:space="0" w:color="auto"/>
        <w:left w:val="none" w:sz="0" w:space="0" w:color="auto"/>
        <w:bottom w:val="none" w:sz="0" w:space="0" w:color="auto"/>
        <w:right w:val="none" w:sz="0" w:space="0" w:color="auto"/>
      </w:divBdr>
    </w:div>
    <w:div w:id="368341453">
      <w:bodyDiv w:val="1"/>
      <w:marLeft w:val="0"/>
      <w:marRight w:val="0"/>
      <w:marTop w:val="0"/>
      <w:marBottom w:val="0"/>
      <w:divBdr>
        <w:top w:val="none" w:sz="0" w:space="0" w:color="auto"/>
        <w:left w:val="none" w:sz="0" w:space="0" w:color="auto"/>
        <w:bottom w:val="none" w:sz="0" w:space="0" w:color="auto"/>
        <w:right w:val="none" w:sz="0" w:space="0" w:color="auto"/>
      </w:divBdr>
    </w:div>
    <w:div w:id="380906333">
      <w:bodyDiv w:val="1"/>
      <w:marLeft w:val="0"/>
      <w:marRight w:val="0"/>
      <w:marTop w:val="0"/>
      <w:marBottom w:val="0"/>
      <w:divBdr>
        <w:top w:val="none" w:sz="0" w:space="0" w:color="auto"/>
        <w:left w:val="none" w:sz="0" w:space="0" w:color="auto"/>
        <w:bottom w:val="none" w:sz="0" w:space="0" w:color="auto"/>
        <w:right w:val="none" w:sz="0" w:space="0" w:color="auto"/>
      </w:divBdr>
    </w:div>
    <w:div w:id="392847508">
      <w:bodyDiv w:val="1"/>
      <w:marLeft w:val="0"/>
      <w:marRight w:val="0"/>
      <w:marTop w:val="0"/>
      <w:marBottom w:val="0"/>
      <w:divBdr>
        <w:top w:val="none" w:sz="0" w:space="0" w:color="auto"/>
        <w:left w:val="none" w:sz="0" w:space="0" w:color="auto"/>
        <w:bottom w:val="none" w:sz="0" w:space="0" w:color="auto"/>
        <w:right w:val="none" w:sz="0" w:space="0" w:color="auto"/>
      </w:divBdr>
    </w:div>
    <w:div w:id="426077196">
      <w:bodyDiv w:val="1"/>
      <w:marLeft w:val="0"/>
      <w:marRight w:val="0"/>
      <w:marTop w:val="0"/>
      <w:marBottom w:val="0"/>
      <w:divBdr>
        <w:top w:val="none" w:sz="0" w:space="0" w:color="auto"/>
        <w:left w:val="none" w:sz="0" w:space="0" w:color="auto"/>
        <w:bottom w:val="none" w:sz="0" w:space="0" w:color="auto"/>
        <w:right w:val="none" w:sz="0" w:space="0" w:color="auto"/>
      </w:divBdr>
    </w:div>
    <w:div w:id="466515280">
      <w:bodyDiv w:val="1"/>
      <w:marLeft w:val="0"/>
      <w:marRight w:val="0"/>
      <w:marTop w:val="0"/>
      <w:marBottom w:val="0"/>
      <w:divBdr>
        <w:top w:val="none" w:sz="0" w:space="0" w:color="auto"/>
        <w:left w:val="none" w:sz="0" w:space="0" w:color="auto"/>
        <w:bottom w:val="none" w:sz="0" w:space="0" w:color="auto"/>
        <w:right w:val="none" w:sz="0" w:space="0" w:color="auto"/>
      </w:divBdr>
    </w:div>
    <w:div w:id="477500247">
      <w:bodyDiv w:val="1"/>
      <w:marLeft w:val="0"/>
      <w:marRight w:val="0"/>
      <w:marTop w:val="0"/>
      <w:marBottom w:val="0"/>
      <w:divBdr>
        <w:top w:val="none" w:sz="0" w:space="0" w:color="auto"/>
        <w:left w:val="none" w:sz="0" w:space="0" w:color="auto"/>
        <w:bottom w:val="none" w:sz="0" w:space="0" w:color="auto"/>
        <w:right w:val="none" w:sz="0" w:space="0" w:color="auto"/>
      </w:divBdr>
    </w:div>
    <w:div w:id="519702632">
      <w:bodyDiv w:val="1"/>
      <w:marLeft w:val="0"/>
      <w:marRight w:val="0"/>
      <w:marTop w:val="0"/>
      <w:marBottom w:val="0"/>
      <w:divBdr>
        <w:top w:val="none" w:sz="0" w:space="0" w:color="auto"/>
        <w:left w:val="none" w:sz="0" w:space="0" w:color="auto"/>
        <w:bottom w:val="none" w:sz="0" w:space="0" w:color="auto"/>
        <w:right w:val="none" w:sz="0" w:space="0" w:color="auto"/>
      </w:divBdr>
    </w:div>
    <w:div w:id="614364142">
      <w:bodyDiv w:val="1"/>
      <w:marLeft w:val="0"/>
      <w:marRight w:val="0"/>
      <w:marTop w:val="0"/>
      <w:marBottom w:val="0"/>
      <w:divBdr>
        <w:top w:val="none" w:sz="0" w:space="0" w:color="auto"/>
        <w:left w:val="none" w:sz="0" w:space="0" w:color="auto"/>
        <w:bottom w:val="none" w:sz="0" w:space="0" w:color="auto"/>
        <w:right w:val="none" w:sz="0" w:space="0" w:color="auto"/>
      </w:divBdr>
    </w:div>
    <w:div w:id="622737575">
      <w:bodyDiv w:val="1"/>
      <w:marLeft w:val="0"/>
      <w:marRight w:val="0"/>
      <w:marTop w:val="0"/>
      <w:marBottom w:val="0"/>
      <w:divBdr>
        <w:top w:val="none" w:sz="0" w:space="0" w:color="auto"/>
        <w:left w:val="none" w:sz="0" w:space="0" w:color="auto"/>
        <w:bottom w:val="none" w:sz="0" w:space="0" w:color="auto"/>
        <w:right w:val="none" w:sz="0" w:space="0" w:color="auto"/>
      </w:divBdr>
    </w:div>
    <w:div w:id="640813884">
      <w:bodyDiv w:val="1"/>
      <w:marLeft w:val="0"/>
      <w:marRight w:val="0"/>
      <w:marTop w:val="0"/>
      <w:marBottom w:val="0"/>
      <w:divBdr>
        <w:top w:val="none" w:sz="0" w:space="0" w:color="auto"/>
        <w:left w:val="none" w:sz="0" w:space="0" w:color="auto"/>
        <w:bottom w:val="none" w:sz="0" w:space="0" w:color="auto"/>
        <w:right w:val="none" w:sz="0" w:space="0" w:color="auto"/>
      </w:divBdr>
    </w:div>
    <w:div w:id="684094314">
      <w:bodyDiv w:val="1"/>
      <w:marLeft w:val="0"/>
      <w:marRight w:val="0"/>
      <w:marTop w:val="0"/>
      <w:marBottom w:val="0"/>
      <w:divBdr>
        <w:top w:val="none" w:sz="0" w:space="0" w:color="auto"/>
        <w:left w:val="none" w:sz="0" w:space="0" w:color="auto"/>
        <w:bottom w:val="none" w:sz="0" w:space="0" w:color="auto"/>
        <w:right w:val="none" w:sz="0" w:space="0" w:color="auto"/>
      </w:divBdr>
    </w:div>
    <w:div w:id="695161224">
      <w:bodyDiv w:val="1"/>
      <w:marLeft w:val="0"/>
      <w:marRight w:val="0"/>
      <w:marTop w:val="0"/>
      <w:marBottom w:val="0"/>
      <w:divBdr>
        <w:top w:val="none" w:sz="0" w:space="0" w:color="auto"/>
        <w:left w:val="none" w:sz="0" w:space="0" w:color="auto"/>
        <w:bottom w:val="none" w:sz="0" w:space="0" w:color="auto"/>
        <w:right w:val="none" w:sz="0" w:space="0" w:color="auto"/>
      </w:divBdr>
    </w:div>
    <w:div w:id="708260757">
      <w:bodyDiv w:val="1"/>
      <w:marLeft w:val="0"/>
      <w:marRight w:val="0"/>
      <w:marTop w:val="0"/>
      <w:marBottom w:val="0"/>
      <w:divBdr>
        <w:top w:val="none" w:sz="0" w:space="0" w:color="auto"/>
        <w:left w:val="none" w:sz="0" w:space="0" w:color="auto"/>
        <w:bottom w:val="none" w:sz="0" w:space="0" w:color="auto"/>
        <w:right w:val="none" w:sz="0" w:space="0" w:color="auto"/>
      </w:divBdr>
    </w:div>
    <w:div w:id="801926350">
      <w:bodyDiv w:val="1"/>
      <w:marLeft w:val="0"/>
      <w:marRight w:val="0"/>
      <w:marTop w:val="0"/>
      <w:marBottom w:val="0"/>
      <w:divBdr>
        <w:top w:val="none" w:sz="0" w:space="0" w:color="auto"/>
        <w:left w:val="none" w:sz="0" w:space="0" w:color="auto"/>
        <w:bottom w:val="none" w:sz="0" w:space="0" w:color="auto"/>
        <w:right w:val="none" w:sz="0" w:space="0" w:color="auto"/>
      </w:divBdr>
    </w:div>
    <w:div w:id="808329010">
      <w:bodyDiv w:val="1"/>
      <w:marLeft w:val="0"/>
      <w:marRight w:val="0"/>
      <w:marTop w:val="0"/>
      <w:marBottom w:val="0"/>
      <w:divBdr>
        <w:top w:val="none" w:sz="0" w:space="0" w:color="auto"/>
        <w:left w:val="none" w:sz="0" w:space="0" w:color="auto"/>
        <w:bottom w:val="none" w:sz="0" w:space="0" w:color="auto"/>
        <w:right w:val="none" w:sz="0" w:space="0" w:color="auto"/>
      </w:divBdr>
    </w:div>
    <w:div w:id="811562327">
      <w:bodyDiv w:val="1"/>
      <w:marLeft w:val="0"/>
      <w:marRight w:val="0"/>
      <w:marTop w:val="0"/>
      <w:marBottom w:val="0"/>
      <w:divBdr>
        <w:top w:val="none" w:sz="0" w:space="0" w:color="auto"/>
        <w:left w:val="none" w:sz="0" w:space="0" w:color="auto"/>
        <w:bottom w:val="none" w:sz="0" w:space="0" w:color="auto"/>
        <w:right w:val="none" w:sz="0" w:space="0" w:color="auto"/>
      </w:divBdr>
    </w:div>
    <w:div w:id="848107752">
      <w:bodyDiv w:val="1"/>
      <w:marLeft w:val="0"/>
      <w:marRight w:val="0"/>
      <w:marTop w:val="0"/>
      <w:marBottom w:val="0"/>
      <w:divBdr>
        <w:top w:val="none" w:sz="0" w:space="0" w:color="auto"/>
        <w:left w:val="none" w:sz="0" w:space="0" w:color="auto"/>
        <w:bottom w:val="none" w:sz="0" w:space="0" w:color="auto"/>
        <w:right w:val="none" w:sz="0" w:space="0" w:color="auto"/>
      </w:divBdr>
    </w:div>
    <w:div w:id="916399929">
      <w:bodyDiv w:val="1"/>
      <w:marLeft w:val="0"/>
      <w:marRight w:val="0"/>
      <w:marTop w:val="0"/>
      <w:marBottom w:val="0"/>
      <w:divBdr>
        <w:top w:val="none" w:sz="0" w:space="0" w:color="auto"/>
        <w:left w:val="none" w:sz="0" w:space="0" w:color="auto"/>
        <w:bottom w:val="none" w:sz="0" w:space="0" w:color="auto"/>
        <w:right w:val="none" w:sz="0" w:space="0" w:color="auto"/>
      </w:divBdr>
    </w:div>
    <w:div w:id="938829150">
      <w:bodyDiv w:val="1"/>
      <w:marLeft w:val="0"/>
      <w:marRight w:val="0"/>
      <w:marTop w:val="0"/>
      <w:marBottom w:val="0"/>
      <w:divBdr>
        <w:top w:val="none" w:sz="0" w:space="0" w:color="auto"/>
        <w:left w:val="none" w:sz="0" w:space="0" w:color="auto"/>
        <w:bottom w:val="none" w:sz="0" w:space="0" w:color="auto"/>
        <w:right w:val="none" w:sz="0" w:space="0" w:color="auto"/>
      </w:divBdr>
    </w:div>
    <w:div w:id="1037271003">
      <w:bodyDiv w:val="1"/>
      <w:marLeft w:val="0"/>
      <w:marRight w:val="0"/>
      <w:marTop w:val="0"/>
      <w:marBottom w:val="0"/>
      <w:divBdr>
        <w:top w:val="none" w:sz="0" w:space="0" w:color="auto"/>
        <w:left w:val="none" w:sz="0" w:space="0" w:color="auto"/>
        <w:bottom w:val="none" w:sz="0" w:space="0" w:color="auto"/>
        <w:right w:val="none" w:sz="0" w:space="0" w:color="auto"/>
      </w:divBdr>
    </w:div>
    <w:div w:id="1064567359">
      <w:bodyDiv w:val="1"/>
      <w:marLeft w:val="0"/>
      <w:marRight w:val="0"/>
      <w:marTop w:val="0"/>
      <w:marBottom w:val="0"/>
      <w:divBdr>
        <w:top w:val="none" w:sz="0" w:space="0" w:color="auto"/>
        <w:left w:val="none" w:sz="0" w:space="0" w:color="auto"/>
        <w:bottom w:val="none" w:sz="0" w:space="0" w:color="auto"/>
        <w:right w:val="none" w:sz="0" w:space="0" w:color="auto"/>
      </w:divBdr>
    </w:div>
    <w:div w:id="1079330537">
      <w:bodyDiv w:val="1"/>
      <w:marLeft w:val="0"/>
      <w:marRight w:val="0"/>
      <w:marTop w:val="0"/>
      <w:marBottom w:val="0"/>
      <w:divBdr>
        <w:top w:val="none" w:sz="0" w:space="0" w:color="auto"/>
        <w:left w:val="none" w:sz="0" w:space="0" w:color="auto"/>
        <w:bottom w:val="none" w:sz="0" w:space="0" w:color="auto"/>
        <w:right w:val="none" w:sz="0" w:space="0" w:color="auto"/>
      </w:divBdr>
    </w:div>
    <w:div w:id="1104617675">
      <w:bodyDiv w:val="1"/>
      <w:marLeft w:val="0"/>
      <w:marRight w:val="0"/>
      <w:marTop w:val="0"/>
      <w:marBottom w:val="0"/>
      <w:divBdr>
        <w:top w:val="none" w:sz="0" w:space="0" w:color="auto"/>
        <w:left w:val="none" w:sz="0" w:space="0" w:color="auto"/>
        <w:bottom w:val="none" w:sz="0" w:space="0" w:color="auto"/>
        <w:right w:val="none" w:sz="0" w:space="0" w:color="auto"/>
      </w:divBdr>
    </w:div>
    <w:div w:id="1105538124">
      <w:bodyDiv w:val="1"/>
      <w:marLeft w:val="0"/>
      <w:marRight w:val="0"/>
      <w:marTop w:val="0"/>
      <w:marBottom w:val="0"/>
      <w:divBdr>
        <w:top w:val="none" w:sz="0" w:space="0" w:color="auto"/>
        <w:left w:val="none" w:sz="0" w:space="0" w:color="auto"/>
        <w:bottom w:val="none" w:sz="0" w:space="0" w:color="auto"/>
        <w:right w:val="none" w:sz="0" w:space="0" w:color="auto"/>
      </w:divBdr>
    </w:div>
    <w:div w:id="1112943720">
      <w:bodyDiv w:val="1"/>
      <w:marLeft w:val="0"/>
      <w:marRight w:val="0"/>
      <w:marTop w:val="0"/>
      <w:marBottom w:val="0"/>
      <w:divBdr>
        <w:top w:val="none" w:sz="0" w:space="0" w:color="auto"/>
        <w:left w:val="none" w:sz="0" w:space="0" w:color="auto"/>
        <w:bottom w:val="none" w:sz="0" w:space="0" w:color="auto"/>
        <w:right w:val="none" w:sz="0" w:space="0" w:color="auto"/>
      </w:divBdr>
    </w:div>
    <w:div w:id="1292244058">
      <w:bodyDiv w:val="1"/>
      <w:marLeft w:val="0"/>
      <w:marRight w:val="0"/>
      <w:marTop w:val="0"/>
      <w:marBottom w:val="0"/>
      <w:divBdr>
        <w:top w:val="none" w:sz="0" w:space="0" w:color="auto"/>
        <w:left w:val="none" w:sz="0" w:space="0" w:color="auto"/>
        <w:bottom w:val="none" w:sz="0" w:space="0" w:color="auto"/>
        <w:right w:val="none" w:sz="0" w:space="0" w:color="auto"/>
      </w:divBdr>
    </w:div>
    <w:div w:id="1316226272">
      <w:bodyDiv w:val="1"/>
      <w:marLeft w:val="0"/>
      <w:marRight w:val="0"/>
      <w:marTop w:val="0"/>
      <w:marBottom w:val="0"/>
      <w:divBdr>
        <w:top w:val="none" w:sz="0" w:space="0" w:color="auto"/>
        <w:left w:val="none" w:sz="0" w:space="0" w:color="auto"/>
        <w:bottom w:val="none" w:sz="0" w:space="0" w:color="auto"/>
        <w:right w:val="none" w:sz="0" w:space="0" w:color="auto"/>
      </w:divBdr>
    </w:div>
    <w:div w:id="1360550171">
      <w:bodyDiv w:val="1"/>
      <w:marLeft w:val="0"/>
      <w:marRight w:val="0"/>
      <w:marTop w:val="0"/>
      <w:marBottom w:val="0"/>
      <w:divBdr>
        <w:top w:val="none" w:sz="0" w:space="0" w:color="auto"/>
        <w:left w:val="none" w:sz="0" w:space="0" w:color="auto"/>
        <w:bottom w:val="none" w:sz="0" w:space="0" w:color="auto"/>
        <w:right w:val="none" w:sz="0" w:space="0" w:color="auto"/>
      </w:divBdr>
    </w:div>
    <w:div w:id="1383362046">
      <w:bodyDiv w:val="1"/>
      <w:marLeft w:val="0"/>
      <w:marRight w:val="0"/>
      <w:marTop w:val="0"/>
      <w:marBottom w:val="0"/>
      <w:divBdr>
        <w:top w:val="none" w:sz="0" w:space="0" w:color="auto"/>
        <w:left w:val="none" w:sz="0" w:space="0" w:color="auto"/>
        <w:bottom w:val="none" w:sz="0" w:space="0" w:color="auto"/>
        <w:right w:val="none" w:sz="0" w:space="0" w:color="auto"/>
      </w:divBdr>
    </w:div>
    <w:div w:id="1387026383">
      <w:bodyDiv w:val="1"/>
      <w:marLeft w:val="0"/>
      <w:marRight w:val="0"/>
      <w:marTop w:val="0"/>
      <w:marBottom w:val="0"/>
      <w:divBdr>
        <w:top w:val="none" w:sz="0" w:space="0" w:color="auto"/>
        <w:left w:val="none" w:sz="0" w:space="0" w:color="auto"/>
        <w:bottom w:val="none" w:sz="0" w:space="0" w:color="auto"/>
        <w:right w:val="none" w:sz="0" w:space="0" w:color="auto"/>
      </w:divBdr>
    </w:div>
    <w:div w:id="1390767886">
      <w:bodyDiv w:val="1"/>
      <w:marLeft w:val="0"/>
      <w:marRight w:val="0"/>
      <w:marTop w:val="0"/>
      <w:marBottom w:val="0"/>
      <w:divBdr>
        <w:top w:val="none" w:sz="0" w:space="0" w:color="auto"/>
        <w:left w:val="none" w:sz="0" w:space="0" w:color="auto"/>
        <w:bottom w:val="none" w:sz="0" w:space="0" w:color="auto"/>
        <w:right w:val="none" w:sz="0" w:space="0" w:color="auto"/>
      </w:divBdr>
    </w:div>
    <w:div w:id="1447770170">
      <w:bodyDiv w:val="1"/>
      <w:marLeft w:val="0"/>
      <w:marRight w:val="0"/>
      <w:marTop w:val="0"/>
      <w:marBottom w:val="0"/>
      <w:divBdr>
        <w:top w:val="none" w:sz="0" w:space="0" w:color="auto"/>
        <w:left w:val="none" w:sz="0" w:space="0" w:color="auto"/>
        <w:bottom w:val="none" w:sz="0" w:space="0" w:color="auto"/>
        <w:right w:val="none" w:sz="0" w:space="0" w:color="auto"/>
      </w:divBdr>
    </w:div>
    <w:div w:id="1537038993">
      <w:bodyDiv w:val="1"/>
      <w:marLeft w:val="0"/>
      <w:marRight w:val="0"/>
      <w:marTop w:val="0"/>
      <w:marBottom w:val="0"/>
      <w:divBdr>
        <w:top w:val="none" w:sz="0" w:space="0" w:color="auto"/>
        <w:left w:val="none" w:sz="0" w:space="0" w:color="auto"/>
        <w:bottom w:val="none" w:sz="0" w:space="0" w:color="auto"/>
        <w:right w:val="none" w:sz="0" w:space="0" w:color="auto"/>
      </w:divBdr>
    </w:div>
    <w:div w:id="1568958216">
      <w:bodyDiv w:val="1"/>
      <w:marLeft w:val="0"/>
      <w:marRight w:val="0"/>
      <w:marTop w:val="0"/>
      <w:marBottom w:val="0"/>
      <w:divBdr>
        <w:top w:val="none" w:sz="0" w:space="0" w:color="auto"/>
        <w:left w:val="none" w:sz="0" w:space="0" w:color="auto"/>
        <w:bottom w:val="none" w:sz="0" w:space="0" w:color="auto"/>
        <w:right w:val="none" w:sz="0" w:space="0" w:color="auto"/>
      </w:divBdr>
    </w:div>
    <w:div w:id="1626429700">
      <w:bodyDiv w:val="1"/>
      <w:marLeft w:val="0"/>
      <w:marRight w:val="0"/>
      <w:marTop w:val="0"/>
      <w:marBottom w:val="0"/>
      <w:divBdr>
        <w:top w:val="none" w:sz="0" w:space="0" w:color="auto"/>
        <w:left w:val="none" w:sz="0" w:space="0" w:color="auto"/>
        <w:bottom w:val="none" w:sz="0" w:space="0" w:color="auto"/>
        <w:right w:val="none" w:sz="0" w:space="0" w:color="auto"/>
      </w:divBdr>
    </w:div>
    <w:div w:id="1630939560">
      <w:bodyDiv w:val="1"/>
      <w:marLeft w:val="0"/>
      <w:marRight w:val="0"/>
      <w:marTop w:val="0"/>
      <w:marBottom w:val="0"/>
      <w:divBdr>
        <w:top w:val="none" w:sz="0" w:space="0" w:color="auto"/>
        <w:left w:val="none" w:sz="0" w:space="0" w:color="auto"/>
        <w:bottom w:val="none" w:sz="0" w:space="0" w:color="auto"/>
        <w:right w:val="none" w:sz="0" w:space="0" w:color="auto"/>
      </w:divBdr>
    </w:div>
    <w:div w:id="1663191166">
      <w:bodyDiv w:val="1"/>
      <w:marLeft w:val="0"/>
      <w:marRight w:val="0"/>
      <w:marTop w:val="0"/>
      <w:marBottom w:val="0"/>
      <w:divBdr>
        <w:top w:val="none" w:sz="0" w:space="0" w:color="auto"/>
        <w:left w:val="none" w:sz="0" w:space="0" w:color="auto"/>
        <w:bottom w:val="none" w:sz="0" w:space="0" w:color="auto"/>
        <w:right w:val="none" w:sz="0" w:space="0" w:color="auto"/>
      </w:divBdr>
    </w:div>
    <w:div w:id="1665891225">
      <w:bodyDiv w:val="1"/>
      <w:marLeft w:val="0"/>
      <w:marRight w:val="0"/>
      <w:marTop w:val="0"/>
      <w:marBottom w:val="0"/>
      <w:divBdr>
        <w:top w:val="none" w:sz="0" w:space="0" w:color="auto"/>
        <w:left w:val="none" w:sz="0" w:space="0" w:color="auto"/>
        <w:bottom w:val="none" w:sz="0" w:space="0" w:color="auto"/>
        <w:right w:val="none" w:sz="0" w:space="0" w:color="auto"/>
      </w:divBdr>
    </w:div>
    <w:div w:id="1743597419">
      <w:bodyDiv w:val="1"/>
      <w:marLeft w:val="0"/>
      <w:marRight w:val="0"/>
      <w:marTop w:val="0"/>
      <w:marBottom w:val="0"/>
      <w:divBdr>
        <w:top w:val="none" w:sz="0" w:space="0" w:color="auto"/>
        <w:left w:val="none" w:sz="0" w:space="0" w:color="auto"/>
        <w:bottom w:val="none" w:sz="0" w:space="0" w:color="auto"/>
        <w:right w:val="none" w:sz="0" w:space="0" w:color="auto"/>
      </w:divBdr>
    </w:div>
    <w:div w:id="1816752054">
      <w:bodyDiv w:val="1"/>
      <w:marLeft w:val="0"/>
      <w:marRight w:val="0"/>
      <w:marTop w:val="0"/>
      <w:marBottom w:val="0"/>
      <w:divBdr>
        <w:top w:val="none" w:sz="0" w:space="0" w:color="auto"/>
        <w:left w:val="none" w:sz="0" w:space="0" w:color="auto"/>
        <w:bottom w:val="none" w:sz="0" w:space="0" w:color="auto"/>
        <w:right w:val="none" w:sz="0" w:space="0" w:color="auto"/>
      </w:divBdr>
    </w:div>
    <w:div w:id="1882326862">
      <w:bodyDiv w:val="1"/>
      <w:marLeft w:val="0"/>
      <w:marRight w:val="0"/>
      <w:marTop w:val="0"/>
      <w:marBottom w:val="0"/>
      <w:divBdr>
        <w:top w:val="none" w:sz="0" w:space="0" w:color="auto"/>
        <w:left w:val="none" w:sz="0" w:space="0" w:color="auto"/>
        <w:bottom w:val="none" w:sz="0" w:space="0" w:color="auto"/>
        <w:right w:val="none" w:sz="0" w:space="0" w:color="auto"/>
      </w:divBdr>
    </w:div>
    <w:div w:id="1907228910">
      <w:bodyDiv w:val="1"/>
      <w:marLeft w:val="0"/>
      <w:marRight w:val="0"/>
      <w:marTop w:val="0"/>
      <w:marBottom w:val="0"/>
      <w:divBdr>
        <w:top w:val="none" w:sz="0" w:space="0" w:color="auto"/>
        <w:left w:val="none" w:sz="0" w:space="0" w:color="auto"/>
        <w:bottom w:val="none" w:sz="0" w:space="0" w:color="auto"/>
        <w:right w:val="none" w:sz="0" w:space="0" w:color="auto"/>
      </w:divBdr>
    </w:div>
    <w:div w:id="1914856100">
      <w:bodyDiv w:val="1"/>
      <w:marLeft w:val="0"/>
      <w:marRight w:val="0"/>
      <w:marTop w:val="0"/>
      <w:marBottom w:val="0"/>
      <w:divBdr>
        <w:top w:val="none" w:sz="0" w:space="0" w:color="auto"/>
        <w:left w:val="none" w:sz="0" w:space="0" w:color="auto"/>
        <w:bottom w:val="none" w:sz="0" w:space="0" w:color="auto"/>
        <w:right w:val="none" w:sz="0" w:space="0" w:color="auto"/>
      </w:divBdr>
    </w:div>
    <w:div w:id="1976059710">
      <w:bodyDiv w:val="1"/>
      <w:marLeft w:val="0"/>
      <w:marRight w:val="0"/>
      <w:marTop w:val="0"/>
      <w:marBottom w:val="0"/>
      <w:divBdr>
        <w:top w:val="none" w:sz="0" w:space="0" w:color="auto"/>
        <w:left w:val="none" w:sz="0" w:space="0" w:color="auto"/>
        <w:bottom w:val="none" w:sz="0" w:space="0" w:color="auto"/>
        <w:right w:val="none" w:sz="0" w:space="0" w:color="auto"/>
      </w:divBdr>
    </w:div>
    <w:div w:id="2046248921">
      <w:bodyDiv w:val="1"/>
      <w:marLeft w:val="0"/>
      <w:marRight w:val="0"/>
      <w:marTop w:val="0"/>
      <w:marBottom w:val="0"/>
      <w:divBdr>
        <w:top w:val="none" w:sz="0" w:space="0" w:color="auto"/>
        <w:left w:val="none" w:sz="0" w:space="0" w:color="auto"/>
        <w:bottom w:val="none" w:sz="0" w:space="0" w:color="auto"/>
        <w:right w:val="none" w:sz="0" w:space="0" w:color="auto"/>
      </w:divBdr>
    </w:div>
    <w:div w:id="2100174358">
      <w:bodyDiv w:val="1"/>
      <w:marLeft w:val="0"/>
      <w:marRight w:val="0"/>
      <w:marTop w:val="0"/>
      <w:marBottom w:val="0"/>
      <w:divBdr>
        <w:top w:val="none" w:sz="0" w:space="0" w:color="auto"/>
        <w:left w:val="none" w:sz="0" w:space="0" w:color="auto"/>
        <w:bottom w:val="none" w:sz="0" w:space="0" w:color="auto"/>
        <w:right w:val="none" w:sz="0" w:space="0" w:color="auto"/>
      </w:divBdr>
    </w:div>
    <w:div w:id="2106222340">
      <w:bodyDiv w:val="1"/>
      <w:marLeft w:val="0"/>
      <w:marRight w:val="0"/>
      <w:marTop w:val="0"/>
      <w:marBottom w:val="0"/>
      <w:divBdr>
        <w:top w:val="none" w:sz="0" w:space="0" w:color="auto"/>
        <w:left w:val="none" w:sz="0" w:space="0" w:color="auto"/>
        <w:bottom w:val="none" w:sz="0" w:space="0" w:color="auto"/>
        <w:right w:val="none" w:sz="0" w:space="0" w:color="auto"/>
      </w:divBdr>
      <w:divsChild>
        <w:div w:id="2068214315">
          <w:marLeft w:val="0"/>
          <w:marRight w:val="0"/>
          <w:marTop w:val="0"/>
          <w:marBottom w:val="0"/>
          <w:divBdr>
            <w:top w:val="none" w:sz="0" w:space="0" w:color="auto"/>
            <w:left w:val="none" w:sz="0" w:space="0" w:color="auto"/>
            <w:bottom w:val="none" w:sz="0" w:space="0" w:color="auto"/>
            <w:right w:val="none" w:sz="0" w:space="0" w:color="auto"/>
          </w:divBdr>
        </w:div>
      </w:divsChild>
    </w:div>
    <w:div w:id="2119637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21277449" TargetMode="External"/><Relationship Id="rId13" Type="http://schemas.openxmlformats.org/officeDocument/2006/relationships/hyperlink" Target="http://anesthesiology.queensu.ca/assets/Clerks/UnderstandingAnesthesia1_1_2.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a802501.us.archive.org/0/items/MarinosTheICUBook4thEd/Marino%27s%2C%20The%20ICU%20Book%2C%204th%20ed.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hop.lww.com/Handbook-of-Clinical-Anesthesia/p/9781451176155"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ncbi.nlm.nih.gov/pubmed/6269450" TargetMode="External"/><Relationship Id="rId4" Type="http://schemas.openxmlformats.org/officeDocument/2006/relationships/settings" Target="settings.xml"/><Relationship Id="rId9" Type="http://schemas.openxmlformats.org/officeDocument/2006/relationships/hyperlink" Target="https://www.ncbi.nlm.nih.gov/pubmed/21277449" TargetMode="External"/><Relationship Id="rId14" Type="http://schemas.openxmlformats.org/officeDocument/2006/relationships/hyperlink" Target="http://umsha.ac.ir/uploads/Harrisons_Pulmonary_and_Critic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1B4F42-5559-474B-84B7-864E78739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447</TotalTime>
  <Pages>14</Pages>
  <Words>3876</Words>
  <Characters>24592</Characters>
  <Application>Microsoft Office Word</Application>
  <DocSecurity>0</DocSecurity>
  <Lines>204</Lines>
  <Paragraphs>56</Paragraphs>
  <ScaleCrop>false</ScaleCrop>
  <HeadingPairs>
    <vt:vector size="6" baseType="variant">
      <vt:variant>
        <vt:lpstr>Название</vt:lpstr>
      </vt:variant>
      <vt:variant>
        <vt:i4>1</vt:i4>
      </vt:variant>
      <vt:variant>
        <vt:lpstr>Title</vt:lpstr>
      </vt:variant>
      <vt:variant>
        <vt:i4>1</vt:i4>
      </vt:variant>
      <vt:variant>
        <vt:lpstr>Titlu</vt:lpstr>
      </vt:variant>
      <vt:variant>
        <vt:i4>1</vt:i4>
      </vt:variant>
    </vt:vector>
  </HeadingPairs>
  <TitlesOfParts>
    <vt:vector size="3" baseType="lpstr">
      <vt:lpstr>1</vt:lpstr>
      <vt:lpstr>1</vt:lpstr>
      <vt:lpstr>1</vt:lpstr>
    </vt:vector>
  </TitlesOfParts>
  <Company>Home</Company>
  <LinksUpToDate>false</LinksUpToDate>
  <CharactersWithSpaces>28412</CharactersWithSpaces>
  <SharedDoc>false</SharedDoc>
  <HLinks>
    <vt:vector size="12" baseType="variant">
      <vt:variant>
        <vt:i4>7143548</vt:i4>
      </vt:variant>
      <vt:variant>
        <vt:i4>3</vt:i4>
      </vt:variant>
      <vt:variant>
        <vt:i4>0</vt:i4>
      </vt:variant>
      <vt:variant>
        <vt:i4>5</vt:i4>
      </vt:variant>
      <vt:variant>
        <vt:lpwstr>http://ro.wikipedia.org/wiki/Dat%C4%83</vt:lpwstr>
      </vt:variant>
      <vt:variant>
        <vt:lpwstr/>
      </vt:variant>
      <vt:variant>
        <vt:i4>5439534</vt:i4>
      </vt:variant>
      <vt:variant>
        <vt:i4>0</vt:i4>
      </vt:variant>
      <vt:variant>
        <vt:i4>0</vt:i4>
      </vt:variant>
      <vt:variant>
        <vt:i4>5</vt:i4>
      </vt:variant>
      <vt:variant>
        <vt:lpwstr>http://ro.wikipedia.org/wiki/Calculator_electronic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Tabuica</dc:creator>
  <cp:lastModifiedBy>Пользователь Windows</cp:lastModifiedBy>
  <cp:revision>82</cp:revision>
  <cp:lastPrinted>2018-05-31T09:07:00Z</cp:lastPrinted>
  <dcterms:created xsi:type="dcterms:W3CDTF">2018-05-23T12:38:00Z</dcterms:created>
  <dcterms:modified xsi:type="dcterms:W3CDTF">2018-05-31T09:16:00Z</dcterms:modified>
</cp:coreProperties>
</file>